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FA654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CE206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7BD2B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511548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A2BE5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62C7A1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16AB7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7D8CE" w14:textId="77777777" w:rsidR="001A7FFA" w:rsidRPr="00971FC2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65F34" w14:textId="1480B285" w:rsidR="001A7FFA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D58E8" w14:textId="77777777" w:rsidR="006D4130" w:rsidRPr="00971FC2" w:rsidRDefault="006D4130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A1E9C" w14:textId="07CF2155" w:rsidR="00C87F26" w:rsidRPr="0092086A" w:rsidRDefault="005B0830" w:rsidP="00C87F26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C95">
        <w:rPr>
          <w:rFonts w:ascii="Times New Roman" w:hAnsi="Times New Roman" w:cs="Times New Roman"/>
          <w:b/>
          <w:sz w:val="28"/>
        </w:rPr>
        <w:t>Об утвержден</w:t>
      </w:r>
      <w:r>
        <w:rPr>
          <w:rFonts w:ascii="Times New Roman" w:hAnsi="Times New Roman" w:cs="Times New Roman"/>
          <w:b/>
          <w:sz w:val="28"/>
        </w:rPr>
        <w:t xml:space="preserve">ии форм налоговой отчетности </w:t>
      </w:r>
      <w:r w:rsidRPr="00CD5B76">
        <w:rPr>
          <w:rFonts w:ascii="Times New Roman" w:hAnsi="Times New Roman" w:cs="Times New Roman"/>
          <w:b/>
          <w:sz w:val="28"/>
        </w:rPr>
        <w:t>с поясне</w:t>
      </w:r>
      <w:r>
        <w:rPr>
          <w:rFonts w:ascii="Times New Roman" w:hAnsi="Times New Roman" w:cs="Times New Roman"/>
          <w:b/>
          <w:sz w:val="28"/>
        </w:rPr>
        <w:t>нием по их составлению и Правил</w:t>
      </w:r>
      <w:r w:rsidRPr="00CD5B76">
        <w:rPr>
          <w:rFonts w:ascii="Times New Roman" w:hAnsi="Times New Roman" w:cs="Times New Roman"/>
          <w:b/>
          <w:sz w:val="28"/>
        </w:rPr>
        <w:t xml:space="preserve"> их представления</w:t>
      </w:r>
    </w:p>
    <w:p w14:paraId="2F73CCB2" w14:textId="77777777" w:rsidR="001A7FFA" w:rsidRPr="00412B78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08A3B" w14:textId="03EFFA09" w:rsidR="001A7FFA" w:rsidRDefault="001A7FFA" w:rsidP="001A7F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A4908">
        <w:rPr>
          <w:rFonts w:ascii="Times New Roman" w:hAnsi="Times New Roman" w:cs="Times New Roman"/>
          <w:sz w:val="28"/>
        </w:rPr>
        <w:t xml:space="preserve">В соответствии </w:t>
      </w:r>
      <w:r w:rsidR="00325376">
        <w:rPr>
          <w:rFonts w:ascii="Times New Roman" w:hAnsi="Times New Roman" w:cs="Times New Roman"/>
          <w:sz w:val="28"/>
        </w:rPr>
        <w:t xml:space="preserve">с </w:t>
      </w:r>
      <w:r w:rsidR="00C87F26" w:rsidRPr="00064CAD">
        <w:rPr>
          <w:rFonts w:ascii="Times New Roman" w:hAnsi="Times New Roman" w:cs="Times New Roman"/>
          <w:color w:val="000000"/>
          <w:sz w:val="28"/>
          <w:szCs w:val="28"/>
        </w:rPr>
        <w:t xml:space="preserve">пунктом </w:t>
      </w:r>
      <w:r w:rsidR="00C87F26">
        <w:rPr>
          <w:rFonts w:ascii="Times New Roman" w:hAnsi="Times New Roman" w:cs="Times New Roman"/>
          <w:color w:val="000000"/>
          <w:sz w:val="28"/>
          <w:szCs w:val="28"/>
        </w:rPr>
        <w:t>2 статьи 113, частью третьей пункта 3</w:t>
      </w:r>
      <w:r w:rsidR="00C87F26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="00C87F26" w:rsidRPr="00064CAD">
        <w:rPr>
          <w:rFonts w:ascii="Times New Roman" w:hAnsi="Times New Roman" w:cs="Times New Roman"/>
          <w:color w:val="000000"/>
          <w:sz w:val="28"/>
          <w:szCs w:val="28"/>
        </w:rPr>
        <w:t xml:space="preserve">статьи </w:t>
      </w:r>
      <w:r w:rsidR="00C87F26">
        <w:rPr>
          <w:rFonts w:ascii="Times New Roman" w:hAnsi="Times New Roman" w:cs="Times New Roman"/>
          <w:color w:val="000000"/>
          <w:sz w:val="28"/>
          <w:szCs w:val="28"/>
        </w:rPr>
        <w:t xml:space="preserve">115 </w:t>
      </w:r>
      <w:r w:rsidR="00C87F26" w:rsidRPr="00064CAD">
        <w:rPr>
          <w:rFonts w:ascii="Times New Roman" w:hAnsi="Times New Roman" w:cs="Times New Roman"/>
          <w:color w:val="000000"/>
          <w:sz w:val="28"/>
          <w:szCs w:val="28"/>
        </w:rPr>
        <w:t>Налогов</w:t>
      </w:r>
      <w:r w:rsidR="00C87F26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C87F26" w:rsidRPr="00064CAD">
        <w:rPr>
          <w:rFonts w:ascii="Times New Roman" w:hAnsi="Times New Roman" w:cs="Times New Roman"/>
          <w:color w:val="000000"/>
          <w:sz w:val="28"/>
          <w:szCs w:val="28"/>
        </w:rPr>
        <w:t>кодекс</w:t>
      </w:r>
      <w:r w:rsidR="00C87F26">
        <w:rPr>
          <w:rFonts w:ascii="Times New Roman" w:hAnsi="Times New Roman" w:cs="Times New Roman"/>
          <w:color w:val="000000"/>
          <w:sz w:val="28"/>
          <w:szCs w:val="28"/>
        </w:rPr>
        <w:t xml:space="preserve">а Республики Казахстан и </w:t>
      </w:r>
      <w:r w:rsidR="006D4130">
        <w:rPr>
          <w:rFonts w:ascii="Times New Roman" w:hAnsi="Times New Roman" w:cs="Times New Roman"/>
          <w:color w:val="000000"/>
          <w:sz w:val="28"/>
          <w:szCs w:val="28"/>
        </w:rPr>
        <w:t>с подпунктом 1)</w:t>
      </w:r>
      <w:r w:rsidR="00C87F26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6" w:anchor="z19" w:history="1">
        <w:r w:rsidR="00C87F26" w:rsidRPr="002E528F">
          <w:rPr>
            <w:rFonts w:ascii="Times New Roman" w:hAnsi="Times New Roman" w:cs="Times New Roman"/>
            <w:color w:val="000000"/>
            <w:sz w:val="28"/>
            <w:szCs w:val="28"/>
          </w:rPr>
          <w:t>статьи 10</w:t>
        </w:r>
      </w:hyperlink>
      <w:r w:rsidR="00C87F26" w:rsidRPr="002E528F">
        <w:rPr>
          <w:rFonts w:ascii="Times New Roman" w:hAnsi="Times New Roman" w:cs="Times New Roman"/>
          <w:color w:val="000000"/>
          <w:sz w:val="28"/>
          <w:szCs w:val="28"/>
        </w:rPr>
        <w:t xml:space="preserve"> Закона Республики Казахстан </w:t>
      </w:r>
      <w:r w:rsidR="00C87F2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87F26" w:rsidRPr="002E528F">
        <w:rPr>
          <w:rFonts w:ascii="Times New Roman" w:hAnsi="Times New Roman" w:cs="Times New Roman"/>
          <w:color w:val="000000"/>
          <w:sz w:val="28"/>
          <w:szCs w:val="28"/>
        </w:rPr>
        <w:t>О государственных услугах</w:t>
      </w:r>
      <w:r w:rsidR="00C87F2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25376">
        <w:rPr>
          <w:rFonts w:ascii="Times New Roman" w:hAnsi="Times New Roman" w:cs="Times New Roman"/>
          <w:b/>
          <w:sz w:val="28"/>
        </w:rPr>
        <w:t>ПРИКАЗЫВАЮ:</w:t>
      </w:r>
    </w:p>
    <w:p w14:paraId="4643AA70" w14:textId="57692642" w:rsidR="001A7FFA" w:rsidRPr="000A4908" w:rsidRDefault="001A7FFA" w:rsidP="00A44369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A4908">
        <w:rPr>
          <w:rFonts w:ascii="Times New Roman" w:hAnsi="Times New Roman" w:cs="Times New Roman"/>
          <w:sz w:val="28"/>
          <w:szCs w:val="28"/>
        </w:rPr>
        <w:t>1.</w:t>
      </w:r>
      <w:r w:rsidRPr="000A49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Утвердить: </w:t>
      </w:r>
    </w:p>
    <w:p w14:paraId="3CC02355" w14:textId="50865F34" w:rsidR="00C87F26" w:rsidRPr="00C87F26" w:rsidRDefault="001A7FFA" w:rsidP="00C87F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130">
        <w:rPr>
          <w:rFonts w:ascii="Times New Roman" w:hAnsi="Times New Roman" w:cs="Times New Roman"/>
          <w:sz w:val="28"/>
          <w:szCs w:val="28"/>
        </w:rPr>
        <w:t xml:space="preserve">1) </w:t>
      </w:r>
      <w:r w:rsidR="00C87F26" w:rsidRPr="00C87F26">
        <w:rPr>
          <w:rFonts w:ascii="Times New Roman" w:hAnsi="Times New Roman" w:cs="Times New Roman"/>
          <w:color w:val="000000"/>
          <w:sz w:val="28"/>
          <w:szCs w:val="28"/>
        </w:rPr>
        <w:t xml:space="preserve">форму налогового заявления о приостановлении, возобновлении представления налоговой отчетности согласно </w:t>
      </w:r>
      <w:hyperlink r:id="rId7" w:anchor="z20" w:history="1">
        <w:r w:rsidR="00C87F26" w:rsidRPr="00C87F26">
          <w:rPr>
            <w:rFonts w:ascii="Times New Roman" w:hAnsi="Times New Roman" w:cs="Times New Roman"/>
            <w:color w:val="000000"/>
            <w:sz w:val="28"/>
            <w:szCs w:val="28"/>
          </w:rPr>
          <w:t>приложению 1</w:t>
        </w:r>
      </w:hyperlink>
      <w:r w:rsidR="005B0830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приказу;</w:t>
      </w:r>
    </w:p>
    <w:p w14:paraId="2CEE5C96" w14:textId="46D69002" w:rsidR="001A7FFA" w:rsidRPr="000A4908" w:rsidRDefault="00C87F26" w:rsidP="00C87F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A7FFA" w:rsidRPr="00C87F26">
        <w:rPr>
          <w:sz w:val="28"/>
          <w:szCs w:val="28"/>
        </w:rPr>
        <w:t>форму дек</w:t>
      </w:r>
      <w:bookmarkStart w:id="0" w:name="_GoBack"/>
      <w:bookmarkEnd w:id="0"/>
      <w:r w:rsidR="001A7FFA" w:rsidRPr="00C87F26">
        <w:rPr>
          <w:sz w:val="28"/>
          <w:szCs w:val="28"/>
        </w:rPr>
        <w:t>ларации по корпоративному подоходному налогу</w:t>
      </w:r>
      <w:r w:rsidR="00814785" w:rsidRPr="00C87F26">
        <w:rPr>
          <w:sz w:val="28"/>
          <w:szCs w:val="28"/>
        </w:rPr>
        <w:br/>
      </w:r>
      <w:r w:rsidR="001A7FFA" w:rsidRPr="00C87F26">
        <w:rPr>
          <w:sz w:val="28"/>
          <w:szCs w:val="28"/>
        </w:rPr>
        <w:t xml:space="preserve">(форма 100.00) </w:t>
      </w:r>
      <w:r w:rsidR="00F63827" w:rsidRPr="00C87F26">
        <w:rPr>
          <w:sz w:val="28"/>
          <w:szCs w:val="28"/>
        </w:rPr>
        <w:t>с пояснением</w:t>
      </w:r>
      <w:r w:rsidR="00F63827" w:rsidRPr="00AC5F28">
        <w:rPr>
          <w:sz w:val="28"/>
          <w:szCs w:val="28"/>
        </w:rPr>
        <w:t xml:space="preserve">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0A4908">
        <w:rPr>
          <w:sz w:val="28"/>
          <w:szCs w:val="28"/>
        </w:rPr>
        <w:t xml:space="preserve">согласно </w:t>
      </w:r>
      <w:hyperlink r:id="rId8" w:anchor="z85" w:history="1">
        <w:r w:rsidRPr="000A4908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  <w:r>
          <w:rPr>
            <w:rStyle w:val="a4"/>
            <w:color w:val="auto"/>
            <w:sz w:val="28"/>
            <w:szCs w:val="28"/>
            <w:u w:val="none"/>
          </w:rPr>
          <w:t>2</w:t>
        </w:r>
      </w:hyperlink>
      <w:r w:rsidR="00427848">
        <w:rPr>
          <w:rStyle w:val="a4"/>
          <w:color w:val="auto"/>
          <w:sz w:val="28"/>
          <w:szCs w:val="28"/>
          <w:u w:val="none"/>
        </w:rPr>
        <w:br/>
      </w:r>
      <w:r w:rsidR="001A7FFA" w:rsidRPr="000A4908">
        <w:rPr>
          <w:sz w:val="28"/>
          <w:szCs w:val="28"/>
        </w:rPr>
        <w:t>к настоящему приказу;</w:t>
      </w:r>
    </w:p>
    <w:p w14:paraId="4F62AE6C" w14:textId="5A9C1B9A" w:rsidR="001A7FFA" w:rsidRPr="006A1303" w:rsidRDefault="00C87F26" w:rsidP="00C87F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7FFA" w:rsidRPr="006A1303">
        <w:rPr>
          <w:sz w:val="28"/>
          <w:szCs w:val="28"/>
        </w:rPr>
        <w:t xml:space="preserve">) форму расчета суммы авансовых платежей по корпоративному подоходному налогу, подлежащей уплате за период после сдачи декларации (форма 101.02)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 xml:space="preserve">согласно </w:t>
      </w:r>
      <w:hyperlink r:id="rId9" w:anchor="z722" w:history="1">
        <w:r w:rsidR="001A7FFA" w:rsidRPr="006A1303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Style w:val="a4"/>
          <w:color w:val="auto"/>
          <w:sz w:val="28"/>
          <w:szCs w:val="28"/>
          <w:u w:val="none"/>
        </w:rPr>
        <w:t>3</w:t>
      </w:r>
      <w:r w:rsidR="00427848">
        <w:rPr>
          <w:rStyle w:val="a4"/>
          <w:color w:val="auto"/>
          <w:sz w:val="28"/>
          <w:szCs w:val="28"/>
          <w:u w:val="none"/>
        </w:rPr>
        <w:br/>
      </w:r>
      <w:r w:rsidR="001A7FFA" w:rsidRPr="006A1303">
        <w:rPr>
          <w:sz w:val="28"/>
          <w:szCs w:val="28"/>
        </w:rPr>
        <w:t>к настоящему приказу;</w:t>
      </w:r>
    </w:p>
    <w:p w14:paraId="17CA4D76" w14:textId="2D385A25" w:rsidR="001A7FFA" w:rsidRPr="006A1303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7FFA" w:rsidRPr="006A1303">
        <w:rPr>
          <w:sz w:val="28"/>
          <w:szCs w:val="28"/>
        </w:rPr>
        <w:t xml:space="preserve">) форму расчета по корпоративному подоходному налогу, удержанного у источника выплаты с дохода резидента (форма 101.03)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 xml:space="preserve">согласно </w:t>
      </w:r>
      <w:hyperlink r:id="rId10" w:anchor="z855" w:history="1">
        <w:r w:rsidR="001A7FFA" w:rsidRPr="006A1303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Style w:val="a4"/>
          <w:color w:val="auto"/>
          <w:sz w:val="28"/>
          <w:szCs w:val="28"/>
          <w:u w:val="none"/>
        </w:rPr>
        <w:t>4</w:t>
      </w:r>
      <w:r w:rsidRPr="006A1303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>к настоящему приказу;</w:t>
      </w:r>
    </w:p>
    <w:p w14:paraId="470A74BE" w14:textId="35D6A789" w:rsidR="001A7FFA" w:rsidRPr="006A1303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7FFA" w:rsidRPr="006A1303">
        <w:rPr>
          <w:sz w:val="28"/>
          <w:szCs w:val="28"/>
        </w:rPr>
        <w:t xml:space="preserve">) форму </w:t>
      </w:r>
      <w:r w:rsidR="000C4899" w:rsidRPr="006A1303">
        <w:rPr>
          <w:sz w:val="28"/>
          <w:szCs w:val="28"/>
        </w:rPr>
        <w:t>расчета по корпоративному подоходному налогу, удерживаемому у источника выплаты с дохода нерезидента (форма 101.04)</w:t>
      </w:r>
      <w:r w:rsidR="00427848">
        <w:rPr>
          <w:sz w:val="28"/>
          <w:szCs w:val="28"/>
        </w:rPr>
        <w:t>,</w:t>
      </w:r>
      <w:r w:rsidR="00427848">
        <w:rPr>
          <w:sz w:val="28"/>
          <w:szCs w:val="28"/>
        </w:rPr>
        <w:br/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 xml:space="preserve">согласно </w:t>
      </w:r>
      <w:hyperlink r:id="rId11" w:anchor="z903" w:history="1">
        <w:r w:rsidR="001A7FFA" w:rsidRPr="006A1303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Style w:val="a4"/>
          <w:color w:val="auto"/>
          <w:sz w:val="28"/>
          <w:szCs w:val="28"/>
          <w:u w:val="none"/>
        </w:rPr>
        <w:t>5</w:t>
      </w:r>
      <w:r w:rsidRPr="006A1303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>к настоящему приказу;</w:t>
      </w:r>
    </w:p>
    <w:p w14:paraId="772D84CC" w14:textId="40FD5FAC" w:rsidR="001A7FFA" w:rsidRPr="006A1303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7FFA" w:rsidRPr="006A1303">
        <w:rPr>
          <w:sz w:val="28"/>
          <w:szCs w:val="28"/>
        </w:rPr>
        <w:t>) форму декларации по корпоративному подоходному налогу</w:t>
      </w:r>
      <w:r w:rsidR="006A1303" w:rsidRPr="006A1303">
        <w:rPr>
          <w:sz w:val="28"/>
          <w:szCs w:val="28"/>
        </w:rPr>
        <w:br/>
      </w:r>
      <w:r w:rsidR="001A7FFA" w:rsidRPr="006A1303">
        <w:rPr>
          <w:sz w:val="28"/>
          <w:szCs w:val="28"/>
        </w:rPr>
        <w:t xml:space="preserve">(форма 110.00)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 xml:space="preserve">согласно </w:t>
      </w:r>
      <w:hyperlink r:id="rId12" w:anchor="z1062" w:history="1">
        <w:r w:rsidR="001A7FFA" w:rsidRPr="006A1303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sz w:val="28"/>
          <w:szCs w:val="28"/>
        </w:rPr>
        <w:t>6</w:t>
      </w:r>
      <w:r w:rsidR="00427848">
        <w:rPr>
          <w:sz w:val="28"/>
          <w:szCs w:val="28"/>
        </w:rPr>
        <w:br/>
      </w:r>
      <w:r w:rsidR="001A7FFA" w:rsidRPr="006A1303">
        <w:rPr>
          <w:sz w:val="28"/>
          <w:szCs w:val="28"/>
        </w:rPr>
        <w:t>к настоящему приказу;</w:t>
      </w:r>
    </w:p>
    <w:p w14:paraId="284C75E7" w14:textId="5A86A29C" w:rsidR="001A7FFA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A7FFA" w:rsidRPr="006A1303">
        <w:rPr>
          <w:sz w:val="28"/>
          <w:szCs w:val="28"/>
        </w:rPr>
        <w:t xml:space="preserve">) форму декларации по корпоративному подоходному налогу </w:t>
      </w:r>
      <w:r w:rsidR="003A30DF" w:rsidRPr="006A1303">
        <w:rPr>
          <w:sz w:val="28"/>
          <w:szCs w:val="28"/>
        </w:rPr>
        <w:t xml:space="preserve">и по налогу на сверхприбыль </w:t>
      </w:r>
      <w:r w:rsidR="001A7FFA" w:rsidRPr="006A1303">
        <w:rPr>
          <w:sz w:val="28"/>
          <w:szCs w:val="28"/>
        </w:rPr>
        <w:t xml:space="preserve">(форма 150.00)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 xml:space="preserve">согласно </w:t>
      </w:r>
      <w:r w:rsidR="00584849" w:rsidRPr="006A1303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</w:t>
      </w:r>
      <w:r w:rsidRPr="006A1303">
        <w:rPr>
          <w:sz w:val="28"/>
          <w:szCs w:val="28"/>
        </w:rPr>
        <w:t xml:space="preserve"> </w:t>
      </w:r>
      <w:r w:rsidR="001A7FFA" w:rsidRPr="006A1303">
        <w:rPr>
          <w:sz w:val="28"/>
          <w:szCs w:val="28"/>
        </w:rPr>
        <w:t>к настоящему приказу;</w:t>
      </w:r>
    </w:p>
    <w:p w14:paraId="1853F90F" w14:textId="687ED694" w:rsidR="001A7FFA" w:rsidRPr="00D84910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7FFA" w:rsidRPr="00D84910">
        <w:rPr>
          <w:sz w:val="28"/>
          <w:szCs w:val="28"/>
        </w:rPr>
        <w:t xml:space="preserve">) форму декларации по индивидуальному подоходному налогу и социальному налогу (форма 200.00)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D84910">
        <w:rPr>
          <w:sz w:val="28"/>
          <w:szCs w:val="28"/>
        </w:rPr>
        <w:t xml:space="preserve">согласно </w:t>
      </w:r>
      <w:hyperlink r:id="rId13" w:anchor="z2779" w:history="1">
        <w:r w:rsidR="001A7FFA" w:rsidRPr="00D84910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Style w:val="a4"/>
          <w:color w:val="auto"/>
          <w:sz w:val="28"/>
          <w:szCs w:val="28"/>
          <w:u w:val="none"/>
        </w:rPr>
        <w:t>8</w:t>
      </w:r>
      <w:r w:rsidRPr="00D84910">
        <w:rPr>
          <w:sz w:val="28"/>
          <w:szCs w:val="28"/>
        </w:rPr>
        <w:t xml:space="preserve"> </w:t>
      </w:r>
      <w:r w:rsidR="001A7FFA" w:rsidRPr="00D84910">
        <w:rPr>
          <w:sz w:val="28"/>
          <w:szCs w:val="28"/>
        </w:rPr>
        <w:t>к настоящему приказу;</w:t>
      </w:r>
    </w:p>
    <w:p w14:paraId="68867BA1" w14:textId="38ACD943" w:rsidR="001A7FFA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1A7FFA" w:rsidRPr="000A4908">
        <w:rPr>
          <w:sz w:val="28"/>
          <w:szCs w:val="28"/>
        </w:rPr>
        <w:t>) форму декларации по индивидуальному подоходному налогу</w:t>
      </w:r>
      <w:r w:rsidR="004305D5">
        <w:rPr>
          <w:sz w:val="28"/>
          <w:szCs w:val="28"/>
        </w:rPr>
        <w:br/>
      </w:r>
      <w:r w:rsidR="001A7FFA" w:rsidRPr="000A4908">
        <w:rPr>
          <w:sz w:val="28"/>
          <w:szCs w:val="28"/>
        </w:rPr>
        <w:t xml:space="preserve">(форма 220.00)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0A4908">
        <w:rPr>
          <w:sz w:val="28"/>
          <w:szCs w:val="28"/>
        </w:rPr>
        <w:t xml:space="preserve">согласно </w:t>
      </w:r>
      <w:r w:rsidR="00584849" w:rsidRPr="000A4908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="00427848">
        <w:rPr>
          <w:sz w:val="28"/>
          <w:szCs w:val="28"/>
        </w:rPr>
        <w:br/>
      </w:r>
      <w:r w:rsidR="001A7FFA" w:rsidRPr="000A4908">
        <w:rPr>
          <w:sz w:val="28"/>
          <w:szCs w:val="28"/>
        </w:rPr>
        <w:t>к настоящему приказу;</w:t>
      </w:r>
    </w:p>
    <w:p w14:paraId="7C37BDCD" w14:textId="7DFF5629" w:rsidR="00025502" w:rsidRDefault="00025502" w:rsidP="000255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форму </w:t>
      </w:r>
      <w:r w:rsidRPr="00025502">
        <w:rPr>
          <w:sz w:val="28"/>
          <w:szCs w:val="28"/>
        </w:rPr>
        <w:t>декларации об активах и обязательствах физического лица (форма 250.00)</w:t>
      </w:r>
      <w:r>
        <w:rPr>
          <w:sz w:val="28"/>
          <w:szCs w:val="28"/>
        </w:rPr>
        <w:t xml:space="preserve"> </w:t>
      </w:r>
      <w:r w:rsidRPr="00BA11F8">
        <w:rPr>
          <w:sz w:val="28"/>
          <w:szCs w:val="28"/>
        </w:rPr>
        <w:t>с пояснением по ее составлению</w:t>
      </w:r>
      <w:r w:rsidRPr="000A4908">
        <w:rPr>
          <w:sz w:val="28"/>
          <w:szCs w:val="28"/>
        </w:rPr>
        <w:t xml:space="preserve"> согласно приложению </w:t>
      </w:r>
      <w:r w:rsidR="00791CE8">
        <w:rPr>
          <w:sz w:val="28"/>
          <w:szCs w:val="28"/>
        </w:rPr>
        <w:t>10</w:t>
      </w:r>
      <w:r>
        <w:rPr>
          <w:sz w:val="28"/>
          <w:szCs w:val="28"/>
        </w:rPr>
        <w:br/>
      </w:r>
      <w:r w:rsidRPr="000A4908">
        <w:rPr>
          <w:sz w:val="28"/>
          <w:szCs w:val="28"/>
        </w:rPr>
        <w:t>к настоящему приказу;</w:t>
      </w:r>
    </w:p>
    <w:p w14:paraId="54545549" w14:textId="5BF51CC8" w:rsidR="00025502" w:rsidRDefault="00025502" w:rsidP="000255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форму д</w:t>
      </w:r>
      <w:r w:rsidRPr="00025502">
        <w:rPr>
          <w:sz w:val="28"/>
          <w:szCs w:val="28"/>
        </w:rPr>
        <w:t>екларации о доходах и имуществе физического лица (форма 270.00)</w:t>
      </w:r>
      <w:r>
        <w:rPr>
          <w:sz w:val="28"/>
          <w:szCs w:val="28"/>
        </w:rPr>
        <w:t xml:space="preserve"> </w:t>
      </w:r>
      <w:r w:rsidRPr="00BA11F8">
        <w:rPr>
          <w:sz w:val="28"/>
          <w:szCs w:val="28"/>
        </w:rPr>
        <w:t>с пояснением по ее составлению</w:t>
      </w:r>
      <w:r w:rsidRPr="000A4908">
        <w:rPr>
          <w:sz w:val="28"/>
          <w:szCs w:val="28"/>
        </w:rPr>
        <w:t xml:space="preserve"> согласно приложению </w:t>
      </w:r>
      <w:r w:rsidR="00791CE8">
        <w:rPr>
          <w:sz w:val="28"/>
          <w:szCs w:val="28"/>
        </w:rPr>
        <w:t>11</w:t>
      </w:r>
      <w:r>
        <w:rPr>
          <w:sz w:val="28"/>
          <w:szCs w:val="28"/>
        </w:rPr>
        <w:br/>
      </w:r>
      <w:r w:rsidRPr="000A4908">
        <w:rPr>
          <w:sz w:val="28"/>
          <w:szCs w:val="28"/>
        </w:rPr>
        <w:t>к настоящему приказу;</w:t>
      </w:r>
    </w:p>
    <w:p w14:paraId="0A41BEC3" w14:textId="5403A9B2" w:rsidR="001A7FFA" w:rsidRPr="004305D5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24FA1">
        <w:rPr>
          <w:sz w:val="28"/>
          <w:szCs w:val="28"/>
        </w:rPr>
        <w:t>2</w:t>
      </w:r>
      <w:r w:rsidR="001A7FFA" w:rsidRPr="004305D5">
        <w:rPr>
          <w:sz w:val="28"/>
          <w:szCs w:val="28"/>
        </w:rPr>
        <w:t xml:space="preserve">) </w:t>
      </w:r>
      <w:r w:rsidR="00591C3D" w:rsidRPr="004305D5">
        <w:rPr>
          <w:sz w:val="28"/>
          <w:szCs w:val="28"/>
        </w:rPr>
        <w:t xml:space="preserve">форму декларации по налогу на добавленную стоимость </w:t>
      </w:r>
      <w:r w:rsidR="001A7FFA" w:rsidRPr="004305D5">
        <w:rPr>
          <w:sz w:val="28"/>
          <w:szCs w:val="28"/>
        </w:rPr>
        <w:t xml:space="preserve">(форма </w:t>
      </w:r>
      <w:r w:rsidR="00591C3D" w:rsidRPr="004305D5">
        <w:rPr>
          <w:sz w:val="28"/>
          <w:szCs w:val="28"/>
        </w:rPr>
        <w:t>30</w:t>
      </w:r>
      <w:r w:rsidR="001A7FFA" w:rsidRPr="004305D5">
        <w:rPr>
          <w:sz w:val="28"/>
          <w:szCs w:val="28"/>
        </w:rPr>
        <w:t xml:space="preserve">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1A7FFA" w:rsidRPr="004305D5">
        <w:rPr>
          <w:sz w:val="28"/>
          <w:szCs w:val="28"/>
        </w:rPr>
        <w:t xml:space="preserve">согласно </w:t>
      </w:r>
      <w:hyperlink r:id="rId14" w:anchor="z3683" w:history="1">
        <w:r w:rsidR="001A7FFA" w:rsidRPr="004305D5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1</w:t>
      </w:r>
      <w:r w:rsidR="00791CE8">
        <w:rPr>
          <w:sz w:val="28"/>
          <w:szCs w:val="28"/>
        </w:rPr>
        <w:t>2</w:t>
      </w:r>
      <w:r w:rsidRPr="004305D5">
        <w:rPr>
          <w:sz w:val="28"/>
          <w:szCs w:val="28"/>
        </w:rPr>
        <w:t xml:space="preserve"> </w:t>
      </w:r>
      <w:r w:rsidR="001A7FFA" w:rsidRPr="004305D5">
        <w:rPr>
          <w:sz w:val="28"/>
          <w:szCs w:val="28"/>
        </w:rPr>
        <w:t>к настоящему приказу;</w:t>
      </w:r>
    </w:p>
    <w:p w14:paraId="173FE834" w14:textId="442E1C69" w:rsidR="00591C3D" w:rsidRPr="00494E4F" w:rsidRDefault="00C87F26" w:rsidP="00591C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4E4F">
        <w:rPr>
          <w:sz w:val="28"/>
          <w:szCs w:val="28"/>
        </w:rPr>
        <w:t>1</w:t>
      </w:r>
      <w:r w:rsidR="00224FA1">
        <w:rPr>
          <w:sz w:val="28"/>
          <w:szCs w:val="28"/>
        </w:rPr>
        <w:t>3</w:t>
      </w:r>
      <w:r w:rsidR="00591C3D" w:rsidRPr="00494E4F">
        <w:rPr>
          <w:sz w:val="28"/>
          <w:szCs w:val="28"/>
        </w:rPr>
        <w:t xml:space="preserve">) форму декларации по акцизу (форма 400.00)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591C3D" w:rsidRPr="00494E4F">
        <w:rPr>
          <w:sz w:val="28"/>
          <w:szCs w:val="28"/>
        </w:rPr>
        <w:t xml:space="preserve">согласно </w:t>
      </w:r>
      <w:hyperlink r:id="rId15" w:anchor="z4885" w:history="1">
        <w:r w:rsidR="00591C3D" w:rsidRPr="00494E4F">
          <w:rPr>
            <w:sz w:val="28"/>
            <w:szCs w:val="28"/>
          </w:rPr>
          <w:t xml:space="preserve">приложению </w:t>
        </w:r>
      </w:hyperlink>
      <w:r w:rsidRPr="00494E4F">
        <w:rPr>
          <w:sz w:val="28"/>
          <w:szCs w:val="28"/>
        </w:rPr>
        <w:t>1</w:t>
      </w:r>
      <w:r w:rsidR="00791CE8">
        <w:rPr>
          <w:sz w:val="28"/>
          <w:szCs w:val="28"/>
        </w:rPr>
        <w:t>3</w:t>
      </w:r>
      <w:r w:rsidRPr="00494E4F">
        <w:rPr>
          <w:sz w:val="28"/>
          <w:szCs w:val="28"/>
        </w:rPr>
        <w:t xml:space="preserve"> </w:t>
      </w:r>
      <w:r w:rsidR="00591C3D" w:rsidRPr="00494E4F">
        <w:rPr>
          <w:sz w:val="28"/>
          <w:szCs w:val="28"/>
        </w:rPr>
        <w:t>к настоящему приказу;</w:t>
      </w:r>
    </w:p>
    <w:p w14:paraId="09BBD08F" w14:textId="15F17D76" w:rsidR="00591C3D" w:rsidRPr="000A4908" w:rsidRDefault="00C87F26" w:rsidP="00591C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5609">
        <w:rPr>
          <w:sz w:val="28"/>
          <w:szCs w:val="28"/>
        </w:rPr>
        <w:t>1</w:t>
      </w:r>
      <w:r w:rsidR="00224FA1">
        <w:rPr>
          <w:sz w:val="28"/>
          <w:szCs w:val="28"/>
        </w:rPr>
        <w:t>4</w:t>
      </w:r>
      <w:r w:rsidR="00591C3D" w:rsidRPr="00985609">
        <w:rPr>
          <w:sz w:val="28"/>
          <w:szCs w:val="28"/>
        </w:rPr>
        <w:t>) форму декларации по роялти, по бонусу добычи, по доле</w:t>
      </w:r>
      <w:r w:rsidR="00AC5F28">
        <w:rPr>
          <w:sz w:val="28"/>
          <w:szCs w:val="28"/>
        </w:rPr>
        <w:br/>
      </w:r>
      <w:r w:rsidR="00591C3D" w:rsidRPr="00985609">
        <w:rPr>
          <w:sz w:val="28"/>
          <w:szCs w:val="28"/>
        </w:rPr>
        <w:t xml:space="preserve">Республики Казахстан по разделу продукции, по дополнительному платежу </w:t>
      </w:r>
      <w:proofErr w:type="spellStart"/>
      <w:r w:rsidR="00591C3D" w:rsidRPr="00985609">
        <w:rPr>
          <w:sz w:val="28"/>
          <w:szCs w:val="28"/>
        </w:rPr>
        <w:t>недропользователя</w:t>
      </w:r>
      <w:proofErr w:type="spellEnd"/>
      <w:r w:rsidR="00591C3D" w:rsidRPr="00985609">
        <w:rPr>
          <w:sz w:val="28"/>
          <w:szCs w:val="28"/>
        </w:rPr>
        <w:t xml:space="preserve">, осуществляющего деятельность по соглашению (контракту) о разделе продукции (форма 500.00),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591C3D" w:rsidRPr="00985609">
        <w:rPr>
          <w:sz w:val="28"/>
          <w:szCs w:val="28"/>
        </w:rPr>
        <w:t xml:space="preserve">согласно </w:t>
      </w:r>
      <w:hyperlink r:id="rId16" w:anchor="z5364" w:history="1">
        <w:r w:rsidR="00591C3D" w:rsidRPr="00985609">
          <w:rPr>
            <w:sz w:val="28"/>
            <w:szCs w:val="28"/>
          </w:rPr>
          <w:t xml:space="preserve">приложению </w:t>
        </w:r>
      </w:hyperlink>
      <w:r w:rsidRPr="00985609">
        <w:rPr>
          <w:sz w:val="28"/>
          <w:szCs w:val="28"/>
        </w:rPr>
        <w:t>1</w:t>
      </w:r>
      <w:r w:rsidR="00791CE8">
        <w:rPr>
          <w:sz w:val="28"/>
          <w:szCs w:val="28"/>
        </w:rPr>
        <w:t>4</w:t>
      </w:r>
      <w:r w:rsidRPr="00985609">
        <w:rPr>
          <w:sz w:val="28"/>
          <w:szCs w:val="28"/>
        </w:rPr>
        <w:t xml:space="preserve"> </w:t>
      </w:r>
      <w:r w:rsidR="00591C3D" w:rsidRPr="00985609">
        <w:rPr>
          <w:sz w:val="28"/>
          <w:szCs w:val="28"/>
        </w:rPr>
        <w:t>к настоящему приказу;</w:t>
      </w:r>
    </w:p>
    <w:p w14:paraId="053CC43C" w14:textId="11BA17EC" w:rsidR="00591C3D" w:rsidRPr="000A4908" w:rsidRDefault="00C87F26" w:rsidP="00591C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5609">
        <w:rPr>
          <w:sz w:val="28"/>
          <w:szCs w:val="28"/>
        </w:rPr>
        <w:t>1</w:t>
      </w:r>
      <w:r w:rsidR="00224FA1">
        <w:rPr>
          <w:sz w:val="28"/>
          <w:szCs w:val="28"/>
        </w:rPr>
        <w:t>5</w:t>
      </w:r>
      <w:r w:rsidR="00591C3D" w:rsidRPr="00985609">
        <w:rPr>
          <w:sz w:val="28"/>
          <w:szCs w:val="28"/>
        </w:rPr>
        <w:t xml:space="preserve">) форму декларации по подписному бонусу (форма 510.00)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591C3D" w:rsidRPr="00985609">
        <w:rPr>
          <w:sz w:val="28"/>
          <w:szCs w:val="28"/>
        </w:rPr>
        <w:t xml:space="preserve">согласно </w:t>
      </w:r>
      <w:hyperlink r:id="rId17" w:anchor="z5575" w:history="1">
        <w:r w:rsidR="00591C3D" w:rsidRPr="00985609">
          <w:rPr>
            <w:sz w:val="28"/>
            <w:szCs w:val="28"/>
          </w:rPr>
          <w:t xml:space="preserve">приложению </w:t>
        </w:r>
      </w:hyperlink>
      <w:r w:rsidRPr="00985609">
        <w:rPr>
          <w:sz w:val="28"/>
          <w:szCs w:val="28"/>
        </w:rPr>
        <w:t>1</w:t>
      </w:r>
      <w:r w:rsidR="00791CE8">
        <w:rPr>
          <w:sz w:val="28"/>
          <w:szCs w:val="28"/>
        </w:rPr>
        <w:t>5</w:t>
      </w:r>
      <w:r w:rsidRPr="00985609">
        <w:rPr>
          <w:sz w:val="28"/>
          <w:szCs w:val="28"/>
        </w:rPr>
        <w:t xml:space="preserve"> </w:t>
      </w:r>
      <w:r w:rsidR="00591C3D" w:rsidRPr="00985609">
        <w:rPr>
          <w:sz w:val="28"/>
          <w:szCs w:val="28"/>
        </w:rPr>
        <w:t>к настоящему приказу;</w:t>
      </w:r>
    </w:p>
    <w:p w14:paraId="0740F3D0" w14:textId="215C2EE7" w:rsidR="00591C3D" w:rsidRPr="00985609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5609">
        <w:rPr>
          <w:sz w:val="28"/>
          <w:szCs w:val="28"/>
        </w:rPr>
        <w:t>1</w:t>
      </w:r>
      <w:r w:rsidR="00224FA1">
        <w:rPr>
          <w:sz w:val="28"/>
          <w:szCs w:val="28"/>
        </w:rPr>
        <w:t>6</w:t>
      </w:r>
      <w:r w:rsidR="00591C3D" w:rsidRPr="00985609">
        <w:rPr>
          <w:sz w:val="28"/>
          <w:szCs w:val="28"/>
        </w:rPr>
        <w:t xml:space="preserve">) форму декларации (расчета) об исполнении налогового обязательства в натуральной форме (форма 531.00)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591C3D" w:rsidRPr="00985609">
        <w:rPr>
          <w:sz w:val="28"/>
          <w:szCs w:val="28"/>
        </w:rPr>
        <w:t xml:space="preserve">согласно </w:t>
      </w:r>
      <w:hyperlink r:id="rId18" w:anchor="z5633" w:history="1">
        <w:r w:rsidR="00591C3D" w:rsidRPr="00985609">
          <w:rPr>
            <w:sz w:val="28"/>
            <w:szCs w:val="28"/>
          </w:rPr>
          <w:t xml:space="preserve">приложению </w:t>
        </w:r>
      </w:hyperlink>
      <w:r w:rsidRPr="00985609">
        <w:rPr>
          <w:sz w:val="28"/>
          <w:szCs w:val="28"/>
        </w:rPr>
        <w:t>1</w:t>
      </w:r>
      <w:r w:rsidR="00791CE8">
        <w:rPr>
          <w:sz w:val="28"/>
          <w:szCs w:val="28"/>
        </w:rPr>
        <w:t>6</w:t>
      </w:r>
      <w:r w:rsidRPr="00985609">
        <w:rPr>
          <w:sz w:val="28"/>
          <w:szCs w:val="28"/>
        </w:rPr>
        <w:t xml:space="preserve"> </w:t>
      </w:r>
      <w:r w:rsidR="00591C3D" w:rsidRPr="00985609">
        <w:rPr>
          <w:sz w:val="28"/>
          <w:szCs w:val="28"/>
        </w:rPr>
        <w:t>к настоящему приказу;</w:t>
      </w:r>
    </w:p>
    <w:p w14:paraId="61D62703" w14:textId="3587D23B" w:rsidR="00952FED" w:rsidRPr="000A4908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1542">
        <w:rPr>
          <w:sz w:val="28"/>
          <w:szCs w:val="28"/>
        </w:rPr>
        <w:t>1</w:t>
      </w:r>
      <w:r w:rsidR="00224FA1">
        <w:rPr>
          <w:sz w:val="28"/>
          <w:szCs w:val="28"/>
        </w:rPr>
        <w:t>7</w:t>
      </w:r>
      <w:r w:rsidR="00952FED" w:rsidRPr="00411542">
        <w:rPr>
          <w:sz w:val="28"/>
          <w:szCs w:val="28"/>
        </w:rPr>
        <w:t xml:space="preserve">) форму декларации </w:t>
      </w:r>
      <w:r w:rsidR="006F3824" w:rsidRPr="00411542">
        <w:rPr>
          <w:bCs/>
          <w:sz w:val="28"/>
          <w:szCs w:val="28"/>
        </w:rPr>
        <w:t>по налогу на добычу полезных ископаемых, рентному налогу на экспорт, платежу по возмещению исторических затрат и роялти на твердые полезные ископаемые, за исключением общераспространенных полезных ископаемых</w:t>
      </w:r>
      <w:r w:rsidR="00952FED" w:rsidRPr="00411542">
        <w:rPr>
          <w:sz w:val="28"/>
          <w:szCs w:val="28"/>
        </w:rPr>
        <w:t xml:space="preserve"> (форма 590.00)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952FED" w:rsidRPr="00411542">
        <w:rPr>
          <w:sz w:val="28"/>
          <w:szCs w:val="28"/>
        </w:rPr>
        <w:t xml:space="preserve">согласно </w:t>
      </w:r>
      <w:hyperlink r:id="rId19" w:anchor="z5959" w:history="1">
        <w:r w:rsidR="00952FED" w:rsidRPr="00411542">
          <w:rPr>
            <w:sz w:val="28"/>
            <w:szCs w:val="28"/>
          </w:rPr>
          <w:t xml:space="preserve">приложению </w:t>
        </w:r>
      </w:hyperlink>
      <w:r w:rsidRPr="00411542">
        <w:rPr>
          <w:sz w:val="28"/>
          <w:szCs w:val="28"/>
        </w:rPr>
        <w:t>1</w:t>
      </w:r>
      <w:r w:rsidR="00791CE8">
        <w:rPr>
          <w:sz w:val="28"/>
          <w:szCs w:val="28"/>
        </w:rPr>
        <w:t>7</w:t>
      </w:r>
      <w:r w:rsidRPr="00411542">
        <w:rPr>
          <w:sz w:val="28"/>
          <w:szCs w:val="28"/>
        </w:rPr>
        <w:t xml:space="preserve"> </w:t>
      </w:r>
      <w:r w:rsidR="00952FED" w:rsidRPr="00411542">
        <w:rPr>
          <w:sz w:val="28"/>
          <w:szCs w:val="28"/>
        </w:rPr>
        <w:t>к настоящему приказу;</w:t>
      </w:r>
    </w:p>
    <w:p w14:paraId="6FA37D9F" w14:textId="38956718" w:rsidR="00952FED" w:rsidRPr="00BA3A3B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A3B">
        <w:rPr>
          <w:sz w:val="28"/>
          <w:szCs w:val="28"/>
        </w:rPr>
        <w:t>1</w:t>
      </w:r>
      <w:r w:rsidR="00224FA1">
        <w:rPr>
          <w:sz w:val="28"/>
          <w:szCs w:val="28"/>
        </w:rPr>
        <w:t>8</w:t>
      </w:r>
      <w:r w:rsidR="00952FED" w:rsidRPr="00BA3A3B">
        <w:rPr>
          <w:sz w:val="28"/>
          <w:szCs w:val="28"/>
        </w:rPr>
        <w:t>)</w:t>
      </w:r>
      <w:r w:rsidR="0068420F" w:rsidRPr="00BA3A3B">
        <w:rPr>
          <w:sz w:val="28"/>
          <w:szCs w:val="28"/>
        </w:rPr>
        <w:t xml:space="preserve"> </w:t>
      </w:r>
      <w:r w:rsidR="00F87026" w:rsidRPr="00BA3A3B">
        <w:rPr>
          <w:sz w:val="28"/>
          <w:szCs w:val="28"/>
        </w:rPr>
        <w:t xml:space="preserve">форму декларации по альтернативному налогу на недропользование (форма 600.00)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F87026" w:rsidRPr="00BA3A3B">
        <w:rPr>
          <w:sz w:val="28"/>
          <w:szCs w:val="28"/>
        </w:rPr>
        <w:t xml:space="preserve">согласно </w:t>
      </w:r>
      <w:hyperlink r:id="rId20" w:anchor="z6200" w:history="1">
        <w:r w:rsidR="00F87026" w:rsidRPr="00BA3A3B">
          <w:rPr>
            <w:sz w:val="28"/>
            <w:szCs w:val="28"/>
          </w:rPr>
          <w:t xml:space="preserve">приложению </w:t>
        </w:r>
      </w:hyperlink>
      <w:r w:rsidRPr="00BA3A3B">
        <w:rPr>
          <w:sz w:val="28"/>
          <w:szCs w:val="28"/>
        </w:rPr>
        <w:t>1</w:t>
      </w:r>
      <w:r w:rsidR="00791CE8">
        <w:rPr>
          <w:sz w:val="28"/>
          <w:szCs w:val="28"/>
        </w:rPr>
        <w:t>8</w:t>
      </w:r>
      <w:r w:rsidR="00427848">
        <w:rPr>
          <w:sz w:val="28"/>
          <w:szCs w:val="28"/>
        </w:rPr>
        <w:br/>
      </w:r>
      <w:r w:rsidR="00F87026" w:rsidRPr="00BA3A3B">
        <w:rPr>
          <w:sz w:val="28"/>
          <w:szCs w:val="28"/>
        </w:rPr>
        <w:t>к настоящему приказу;</w:t>
      </w:r>
    </w:p>
    <w:p w14:paraId="6E172D4D" w14:textId="78727EC3" w:rsidR="00952FED" w:rsidRPr="00BA3A3B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A3B">
        <w:rPr>
          <w:sz w:val="28"/>
          <w:szCs w:val="28"/>
        </w:rPr>
        <w:t>1</w:t>
      </w:r>
      <w:r w:rsidR="00224FA1">
        <w:rPr>
          <w:sz w:val="28"/>
          <w:szCs w:val="28"/>
        </w:rPr>
        <w:t>9</w:t>
      </w:r>
      <w:r w:rsidR="00952FED" w:rsidRPr="00BA3A3B">
        <w:rPr>
          <w:sz w:val="28"/>
          <w:szCs w:val="28"/>
        </w:rPr>
        <w:t>)</w:t>
      </w:r>
      <w:r w:rsidR="002B0458" w:rsidRPr="00BA3A3B">
        <w:rPr>
          <w:sz w:val="28"/>
          <w:szCs w:val="28"/>
        </w:rPr>
        <w:t xml:space="preserve"> форму расчета отчислений в фонды содействия занятости, обязательного медицинского страхования, государственного социального страхования, государственный центр по выплате пенсий и отчислений пользователей автомобильных дорог (форма 641.00)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2B0458" w:rsidRPr="00BA3A3B">
        <w:rPr>
          <w:sz w:val="28"/>
          <w:szCs w:val="28"/>
        </w:rPr>
        <w:t xml:space="preserve">согласно </w:t>
      </w:r>
      <w:hyperlink r:id="rId21" w:anchor="z6247" w:history="1">
        <w:r w:rsidR="002B0458" w:rsidRPr="00BA3A3B">
          <w:rPr>
            <w:sz w:val="28"/>
            <w:szCs w:val="28"/>
          </w:rPr>
          <w:t xml:space="preserve">приложению </w:t>
        </w:r>
      </w:hyperlink>
      <w:r w:rsidRPr="00BA3A3B">
        <w:rPr>
          <w:sz w:val="28"/>
          <w:szCs w:val="28"/>
        </w:rPr>
        <w:t>1</w:t>
      </w:r>
      <w:r w:rsidR="00791CE8">
        <w:rPr>
          <w:sz w:val="28"/>
          <w:szCs w:val="28"/>
        </w:rPr>
        <w:t>9</w:t>
      </w:r>
      <w:r w:rsidRPr="00BA3A3B">
        <w:rPr>
          <w:sz w:val="28"/>
          <w:szCs w:val="28"/>
        </w:rPr>
        <w:t xml:space="preserve"> </w:t>
      </w:r>
      <w:r w:rsidR="002B0458" w:rsidRPr="00BA3A3B">
        <w:rPr>
          <w:sz w:val="28"/>
          <w:szCs w:val="28"/>
        </w:rPr>
        <w:t>к настоящему приказу;</w:t>
      </w:r>
    </w:p>
    <w:p w14:paraId="0A31DC96" w14:textId="113C3F04" w:rsidR="00C1648E" w:rsidRPr="000A4908" w:rsidRDefault="00224FA1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952FED" w:rsidRPr="000A4908">
        <w:rPr>
          <w:sz w:val="28"/>
          <w:szCs w:val="28"/>
        </w:rPr>
        <w:t>)</w:t>
      </w:r>
      <w:r w:rsidR="00C1648E" w:rsidRPr="000A4908">
        <w:rPr>
          <w:sz w:val="28"/>
          <w:szCs w:val="28"/>
        </w:rPr>
        <w:t xml:space="preserve"> форму декларации по налогу на транспортные средства, по земельному налогу и налогу на имущество (форма 700.00)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C1648E" w:rsidRPr="000A4908">
        <w:rPr>
          <w:sz w:val="28"/>
          <w:szCs w:val="28"/>
        </w:rPr>
        <w:t xml:space="preserve">согласно </w:t>
      </w:r>
      <w:hyperlink r:id="rId22" w:anchor="z6379" w:history="1">
        <w:r w:rsidR="00C1648E" w:rsidRPr="000A4908">
          <w:rPr>
            <w:rStyle w:val="a4"/>
            <w:color w:val="auto"/>
            <w:sz w:val="28"/>
            <w:szCs w:val="28"/>
            <w:u w:val="none"/>
          </w:rPr>
          <w:t xml:space="preserve">приложению </w:t>
        </w:r>
      </w:hyperlink>
      <w:r w:rsidR="00791CE8">
        <w:rPr>
          <w:rStyle w:val="a4"/>
          <w:color w:val="auto"/>
          <w:sz w:val="28"/>
          <w:szCs w:val="28"/>
          <w:u w:val="none"/>
        </w:rPr>
        <w:t>20</w:t>
      </w:r>
      <w:r w:rsidR="00C87F26">
        <w:rPr>
          <w:sz w:val="28"/>
          <w:szCs w:val="28"/>
        </w:rPr>
        <w:t xml:space="preserve"> </w:t>
      </w:r>
      <w:r w:rsidR="00547423">
        <w:rPr>
          <w:sz w:val="28"/>
          <w:szCs w:val="28"/>
        </w:rPr>
        <w:t>к настоящему приказу;</w:t>
      </w:r>
    </w:p>
    <w:p w14:paraId="35E8127A" w14:textId="405B3ECC" w:rsidR="00C1648E" w:rsidRPr="000A4908" w:rsidRDefault="00224FA1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F01BA3" w:rsidRPr="000A4908">
        <w:rPr>
          <w:sz w:val="28"/>
          <w:szCs w:val="28"/>
        </w:rPr>
        <w:t>) форму расчета текущих платежей по налогу на имущество</w:t>
      </w:r>
      <w:r w:rsidR="008C5DF7">
        <w:rPr>
          <w:sz w:val="28"/>
          <w:szCs w:val="28"/>
        </w:rPr>
        <w:br/>
      </w:r>
      <w:r w:rsidR="00F01BA3" w:rsidRPr="000A4908">
        <w:rPr>
          <w:sz w:val="28"/>
          <w:szCs w:val="28"/>
        </w:rPr>
        <w:t xml:space="preserve">(форма 701.01) </w:t>
      </w:r>
      <w:r w:rsidR="00F63827" w:rsidRPr="00BA11F8">
        <w:rPr>
          <w:sz w:val="28"/>
          <w:szCs w:val="28"/>
        </w:rPr>
        <w:t>с пояснением по ее составлению</w:t>
      </w:r>
      <w:r w:rsidR="00F63827" w:rsidRPr="000A4908">
        <w:rPr>
          <w:sz w:val="28"/>
          <w:szCs w:val="28"/>
        </w:rPr>
        <w:t xml:space="preserve"> </w:t>
      </w:r>
      <w:r w:rsidR="00F01BA3" w:rsidRPr="000A4908">
        <w:rPr>
          <w:sz w:val="28"/>
          <w:szCs w:val="28"/>
        </w:rPr>
        <w:t xml:space="preserve">согласно </w:t>
      </w:r>
      <w:hyperlink r:id="rId23" w:anchor="z6619" w:history="1">
        <w:r w:rsidR="00F01BA3" w:rsidRPr="000A4908">
          <w:rPr>
            <w:sz w:val="28"/>
            <w:szCs w:val="28"/>
          </w:rPr>
          <w:t xml:space="preserve">приложению </w:t>
        </w:r>
      </w:hyperlink>
      <w:r w:rsidR="00791CE8">
        <w:rPr>
          <w:sz w:val="28"/>
          <w:szCs w:val="28"/>
        </w:rPr>
        <w:t>2</w:t>
      </w:r>
      <w:r w:rsidR="00C87F26">
        <w:rPr>
          <w:sz w:val="28"/>
          <w:szCs w:val="28"/>
        </w:rPr>
        <w:t>1</w:t>
      </w:r>
      <w:r w:rsidR="00427848">
        <w:rPr>
          <w:sz w:val="28"/>
          <w:szCs w:val="28"/>
        </w:rPr>
        <w:br/>
      </w:r>
      <w:r w:rsidR="00F01BA3" w:rsidRPr="000A4908">
        <w:rPr>
          <w:sz w:val="28"/>
          <w:szCs w:val="28"/>
        </w:rPr>
        <w:t>к настоящему приказу;</w:t>
      </w:r>
    </w:p>
    <w:p w14:paraId="23199DB3" w14:textId="5A9BEA44" w:rsidR="00090128" w:rsidRPr="00090128" w:rsidRDefault="00C87F26" w:rsidP="00A443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24FA1">
        <w:rPr>
          <w:sz w:val="28"/>
          <w:szCs w:val="28"/>
        </w:rPr>
        <w:t>2</w:t>
      </w:r>
      <w:r w:rsidR="00090128" w:rsidRPr="00090128">
        <w:rPr>
          <w:sz w:val="28"/>
          <w:szCs w:val="28"/>
        </w:rPr>
        <w:t xml:space="preserve">) форму декларации по налогу на игорный бизнес (форма 710.00) </w:t>
      </w:r>
      <w:r w:rsidR="00814785" w:rsidRPr="00BA11F8">
        <w:rPr>
          <w:sz w:val="28"/>
          <w:szCs w:val="28"/>
        </w:rPr>
        <w:t>с пояснением по ее составлению</w:t>
      </w:r>
      <w:r w:rsidR="00814785" w:rsidRPr="000A4908">
        <w:rPr>
          <w:sz w:val="28"/>
          <w:szCs w:val="28"/>
        </w:rPr>
        <w:t xml:space="preserve"> </w:t>
      </w:r>
      <w:r w:rsidR="00090128" w:rsidRPr="00090128">
        <w:rPr>
          <w:sz w:val="28"/>
          <w:szCs w:val="28"/>
        </w:rPr>
        <w:t xml:space="preserve">согласно </w:t>
      </w:r>
      <w:hyperlink r:id="rId24" w:anchor="z6697" w:history="1">
        <w:r w:rsidR="00090128" w:rsidRPr="00090128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2</w:t>
      </w:r>
      <w:r w:rsidR="00791CE8">
        <w:rPr>
          <w:sz w:val="28"/>
          <w:szCs w:val="28"/>
        </w:rPr>
        <w:t>2</w:t>
      </w:r>
      <w:r w:rsidRPr="00090128">
        <w:rPr>
          <w:sz w:val="28"/>
          <w:szCs w:val="28"/>
        </w:rPr>
        <w:t xml:space="preserve"> </w:t>
      </w:r>
      <w:r w:rsidR="00090128" w:rsidRPr="00090128">
        <w:rPr>
          <w:sz w:val="28"/>
          <w:szCs w:val="28"/>
        </w:rPr>
        <w:t>к настоящему приказу;</w:t>
      </w:r>
    </w:p>
    <w:p w14:paraId="28C3AB87" w14:textId="6D3B5497" w:rsidR="00E734F4" w:rsidRPr="00E734F4" w:rsidRDefault="00224FA1" w:rsidP="00E734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E734F4" w:rsidRPr="00E734F4">
        <w:rPr>
          <w:sz w:val="28"/>
          <w:szCs w:val="28"/>
        </w:rPr>
        <w:t xml:space="preserve">) форму расчета сумм текущих платежей платы за пользование земельными участками (форма 851.00) </w:t>
      </w:r>
      <w:r w:rsidR="00814785" w:rsidRPr="00BA11F8">
        <w:rPr>
          <w:sz w:val="28"/>
          <w:szCs w:val="28"/>
        </w:rPr>
        <w:t>с пояснением по ее составлению</w:t>
      </w:r>
      <w:r w:rsidR="00814785" w:rsidRPr="000A4908">
        <w:rPr>
          <w:sz w:val="28"/>
          <w:szCs w:val="28"/>
        </w:rPr>
        <w:t xml:space="preserve"> </w:t>
      </w:r>
      <w:r w:rsidR="00E734F4" w:rsidRPr="00E734F4">
        <w:rPr>
          <w:sz w:val="28"/>
          <w:szCs w:val="28"/>
        </w:rPr>
        <w:t xml:space="preserve">согласно </w:t>
      </w:r>
      <w:hyperlink r:id="rId25" w:anchor="z6823" w:history="1">
        <w:r w:rsidR="00E734F4" w:rsidRPr="00E734F4">
          <w:rPr>
            <w:sz w:val="28"/>
            <w:szCs w:val="28"/>
          </w:rPr>
          <w:t xml:space="preserve">приложению </w:t>
        </w:r>
      </w:hyperlink>
      <w:r w:rsidR="00C87F26">
        <w:rPr>
          <w:sz w:val="28"/>
          <w:szCs w:val="28"/>
        </w:rPr>
        <w:t>2</w:t>
      </w:r>
      <w:r w:rsidR="00791CE8">
        <w:rPr>
          <w:sz w:val="28"/>
          <w:szCs w:val="28"/>
        </w:rPr>
        <w:t>3</w:t>
      </w:r>
      <w:r w:rsidR="00C87F26" w:rsidRPr="00E734F4">
        <w:rPr>
          <w:sz w:val="28"/>
          <w:szCs w:val="28"/>
        </w:rPr>
        <w:t xml:space="preserve"> </w:t>
      </w:r>
      <w:r w:rsidR="00E734F4" w:rsidRPr="00E734F4">
        <w:rPr>
          <w:sz w:val="28"/>
          <w:szCs w:val="28"/>
        </w:rPr>
        <w:t>к настоящему приказу;</w:t>
      </w:r>
    </w:p>
    <w:p w14:paraId="7598292A" w14:textId="21C3A958" w:rsidR="00E734F4" w:rsidRPr="00E734F4" w:rsidRDefault="00224FA1" w:rsidP="00E734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E734F4" w:rsidRPr="00E734F4">
        <w:rPr>
          <w:sz w:val="28"/>
          <w:szCs w:val="28"/>
        </w:rPr>
        <w:t xml:space="preserve">) форму декларации по плате за пользование водными ресурсами поверхностных </w:t>
      </w:r>
      <w:r w:rsidR="00E25C30">
        <w:rPr>
          <w:sz w:val="28"/>
          <w:szCs w:val="28"/>
        </w:rPr>
        <w:t>водных объектов</w:t>
      </w:r>
      <w:r w:rsidR="00E734F4" w:rsidRPr="00E734F4">
        <w:rPr>
          <w:sz w:val="28"/>
          <w:szCs w:val="28"/>
        </w:rPr>
        <w:t xml:space="preserve"> (форма 860.00) </w:t>
      </w:r>
      <w:r w:rsidR="00814785" w:rsidRPr="00BA11F8">
        <w:rPr>
          <w:sz w:val="28"/>
          <w:szCs w:val="28"/>
        </w:rPr>
        <w:t>с пояснением по ее составлению</w:t>
      </w:r>
      <w:r w:rsidR="00814785" w:rsidRPr="000A4908">
        <w:rPr>
          <w:sz w:val="28"/>
          <w:szCs w:val="28"/>
        </w:rPr>
        <w:t xml:space="preserve"> </w:t>
      </w:r>
      <w:r w:rsidR="00E734F4" w:rsidRPr="00E734F4">
        <w:rPr>
          <w:sz w:val="28"/>
          <w:szCs w:val="28"/>
        </w:rPr>
        <w:t xml:space="preserve">согласно </w:t>
      </w:r>
      <w:hyperlink r:id="rId26" w:anchor="z6925" w:history="1">
        <w:r w:rsidR="00E734F4" w:rsidRPr="00E734F4">
          <w:rPr>
            <w:sz w:val="28"/>
            <w:szCs w:val="28"/>
          </w:rPr>
          <w:t xml:space="preserve">приложению </w:t>
        </w:r>
      </w:hyperlink>
      <w:r w:rsidR="00C87F26">
        <w:rPr>
          <w:sz w:val="28"/>
          <w:szCs w:val="28"/>
        </w:rPr>
        <w:t>2</w:t>
      </w:r>
      <w:r w:rsidR="00791CE8">
        <w:rPr>
          <w:sz w:val="28"/>
          <w:szCs w:val="28"/>
        </w:rPr>
        <w:t>4</w:t>
      </w:r>
      <w:r w:rsidR="00C87F26" w:rsidRPr="00E734F4">
        <w:rPr>
          <w:sz w:val="28"/>
          <w:szCs w:val="28"/>
        </w:rPr>
        <w:t xml:space="preserve"> </w:t>
      </w:r>
      <w:r w:rsidR="00E734F4" w:rsidRPr="00E734F4">
        <w:rPr>
          <w:sz w:val="28"/>
          <w:szCs w:val="28"/>
        </w:rPr>
        <w:t>к настоящему приказу;</w:t>
      </w:r>
    </w:p>
    <w:p w14:paraId="69702944" w14:textId="077C0FC6" w:rsidR="00E734F4" w:rsidRPr="00E734F4" w:rsidRDefault="007C21A3" w:rsidP="007642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4FA1">
        <w:rPr>
          <w:sz w:val="28"/>
          <w:szCs w:val="28"/>
        </w:rPr>
        <w:t>5</w:t>
      </w:r>
      <w:r w:rsidR="00E734F4" w:rsidRPr="00E734F4">
        <w:rPr>
          <w:sz w:val="28"/>
          <w:szCs w:val="28"/>
        </w:rPr>
        <w:t>) форму декларации по плат</w:t>
      </w:r>
      <w:r>
        <w:rPr>
          <w:sz w:val="28"/>
          <w:szCs w:val="28"/>
        </w:rPr>
        <w:t xml:space="preserve">е за </w:t>
      </w:r>
      <w:r w:rsidR="007642EF">
        <w:rPr>
          <w:sz w:val="28"/>
          <w:szCs w:val="28"/>
        </w:rPr>
        <w:t>негативное воздействие на окружающую среду</w:t>
      </w:r>
      <w:r w:rsidR="007642EF" w:rsidRPr="00E734F4">
        <w:rPr>
          <w:sz w:val="28"/>
          <w:szCs w:val="28"/>
        </w:rPr>
        <w:t xml:space="preserve"> </w:t>
      </w:r>
      <w:r w:rsidR="00E734F4" w:rsidRPr="00E734F4">
        <w:rPr>
          <w:sz w:val="28"/>
          <w:szCs w:val="28"/>
        </w:rPr>
        <w:t xml:space="preserve">(форма 870.00) </w:t>
      </w:r>
      <w:r w:rsidR="00814785" w:rsidRPr="00BA11F8">
        <w:rPr>
          <w:sz w:val="28"/>
          <w:szCs w:val="28"/>
        </w:rPr>
        <w:t>с пояснением по ее составлению</w:t>
      </w:r>
      <w:r w:rsidR="00814785" w:rsidRPr="000A4908">
        <w:rPr>
          <w:sz w:val="28"/>
          <w:szCs w:val="28"/>
        </w:rPr>
        <w:t xml:space="preserve"> </w:t>
      </w:r>
      <w:r w:rsidR="00E734F4" w:rsidRPr="00E734F4">
        <w:rPr>
          <w:sz w:val="28"/>
          <w:szCs w:val="28"/>
        </w:rPr>
        <w:t xml:space="preserve">согласно </w:t>
      </w:r>
      <w:hyperlink r:id="rId27" w:anchor="z7002" w:history="1">
        <w:r w:rsidR="00E734F4" w:rsidRPr="00E734F4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2</w:t>
      </w:r>
      <w:r w:rsidR="00791CE8">
        <w:rPr>
          <w:sz w:val="28"/>
          <w:szCs w:val="28"/>
        </w:rPr>
        <w:t>5</w:t>
      </w:r>
      <w:r w:rsidR="00E734F4" w:rsidRPr="00E734F4">
        <w:rPr>
          <w:sz w:val="28"/>
          <w:szCs w:val="28"/>
        </w:rPr>
        <w:t xml:space="preserve"> к настоящему приказу;</w:t>
      </w:r>
    </w:p>
    <w:p w14:paraId="0EEBFD08" w14:textId="5A93A831" w:rsidR="00E734F4" w:rsidRPr="0037156F" w:rsidRDefault="00C87F26" w:rsidP="00E734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4FA1">
        <w:rPr>
          <w:sz w:val="28"/>
          <w:szCs w:val="28"/>
        </w:rPr>
        <w:t>6</w:t>
      </w:r>
      <w:r w:rsidR="0037156F">
        <w:rPr>
          <w:sz w:val="28"/>
          <w:szCs w:val="28"/>
        </w:rPr>
        <w:t xml:space="preserve">) </w:t>
      </w:r>
      <w:r w:rsidR="0037156F" w:rsidRPr="0037156F">
        <w:rPr>
          <w:sz w:val="28"/>
          <w:szCs w:val="28"/>
        </w:rPr>
        <w:t xml:space="preserve">форму декларации по плате за цифровой </w:t>
      </w:r>
      <w:proofErr w:type="spellStart"/>
      <w:r w:rsidR="0037156F" w:rsidRPr="0037156F">
        <w:rPr>
          <w:sz w:val="28"/>
          <w:szCs w:val="28"/>
        </w:rPr>
        <w:t>майнинг</w:t>
      </w:r>
      <w:proofErr w:type="spellEnd"/>
      <w:r w:rsidR="0037156F" w:rsidRPr="0037156F">
        <w:rPr>
          <w:sz w:val="28"/>
          <w:szCs w:val="28"/>
        </w:rPr>
        <w:t xml:space="preserve"> (форма 880.00) </w:t>
      </w:r>
      <w:r w:rsidR="00814785" w:rsidRPr="00BA11F8">
        <w:rPr>
          <w:sz w:val="28"/>
          <w:szCs w:val="28"/>
        </w:rPr>
        <w:t>с пояснением по ее составлению</w:t>
      </w:r>
      <w:r w:rsidR="00814785" w:rsidRPr="000A4908">
        <w:rPr>
          <w:sz w:val="28"/>
          <w:szCs w:val="28"/>
        </w:rPr>
        <w:t xml:space="preserve"> </w:t>
      </w:r>
      <w:r w:rsidR="0037156F" w:rsidRPr="0037156F">
        <w:rPr>
          <w:sz w:val="28"/>
          <w:szCs w:val="28"/>
        </w:rPr>
        <w:t xml:space="preserve">согласно </w:t>
      </w:r>
      <w:hyperlink r:id="rId28" w:anchor="z20218" w:history="1">
        <w:r w:rsidR="0037156F" w:rsidRPr="0037156F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2</w:t>
      </w:r>
      <w:r w:rsidR="00791CE8">
        <w:rPr>
          <w:sz w:val="28"/>
          <w:szCs w:val="28"/>
        </w:rPr>
        <w:t>6</w:t>
      </w:r>
      <w:r w:rsidRPr="0037156F">
        <w:rPr>
          <w:sz w:val="28"/>
          <w:szCs w:val="28"/>
        </w:rPr>
        <w:t xml:space="preserve"> </w:t>
      </w:r>
      <w:r w:rsidR="0037156F" w:rsidRPr="0037156F">
        <w:rPr>
          <w:sz w:val="28"/>
          <w:szCs w:val="28"/>
        </w:rPr>
        <w:t>к настоящему приказу;</w:t>
      </w:r>
    </w:p>
    <w:p w14:paraId="0E56E1E5" w14:textId="57B98486" w:rsidR="0037156F" w:rsidRDefault="00C87F26" w:rsidP="003715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4FA1">
        <w:rPr>
          <w:sz w:val="28"/>
          <w:szCs w:val="28"/>
        </w:rPr>
        <w:t>7</w:t>
      </w:r>
      <w:r w:rsidR="0037156F">
        <w:rPr>
          <w:sz w:val="28"/>
          <w:szCs w:val="28"/>
        </w:rPr>
        <w:t>)</w:t>
      </w:r>
      <w:r w:rsidR="0037156F">
        <w:t xml:space="preserve"> </w:t>
      </w:r>
      <w:r w:rsidR="0037156F" w:rsidRPr="0037156F">
        <w:rPr>
          <w:sz w:val="28"/>
          <w:szCs w:val="28"/>
        </w:rPr>
        <w:t xml:space="preserve">форму </w:t>
      </w:r>
      <w:r w:rsidR="0015409A">
        <w:rPr>
          <w:sz w:val="28"/>
          <w:szCs w:val="28"/>
        </w:rPr>
        <w:t>д</w:t>
      </w:r>
      <w:r w:rsidR="0015409A" w:rsidRPr="0015409A">
        <w:rPr>
          <w:sz w:val="28"/>
          <w:szCs w:val="28"/>
        </w:rPr>
        <w:t>еклараци</w:t>
      </w:r>
      <w:r w:rsidR="0015409A">
        <w:rPr>
          <w:sz w:val="28"/>
          <w:szCs w:val="28"/>
        </w:rPr>
        <w:t>и</w:t>
      </w:r>
      <w:r w:rsidR="0015409A" w:rsidRPr="0015409A">
        <w:rPr>
          <w:sz w:val="28"/>
          <w:szCs w:val="28"/>
        </w:rPr>
        <w:t xml:space="preserve"> для налогоплательщиков, применяющих специальный налоговый режим на основе упрощенной декларации</w:t>
      </w:r>
      <w:r w:rsidR="00600E67">
        <w:rPr>
          <w:sz w:val="28"/>
          <w:szCs w:val="28"/>
        </w:rPr>
        <w:br/>
      </w:r>
      <w:r w:rsidR="0037156F" w:rsidRPr="0037156F">
        <w:rPr>
          <w:sz w:val="28"/>
          <w:szCs w:val="28"/>
        </w:rPr>
        <w:t xml:space="preserve">(форма 910.00) </w:t>
      </w:r>
      <w:r w:rsidR="00814785" w:rsidRPr="00BA11F8">
        <w:rPr>
          <w:sz w:val="28"/>
          <w:szCs w:val="28"/>
        </w:rPr>
        <w:t>с пояснением по ее составлению</w:t>
      </w:r>
      <w:r w:rsidR="00814785" w:rsidRPr="000A4908">
        <w:rPr>
          <w:sz w:val="28"/>
          <w:szCs w:val="28"/>
        </w:rPr>
        <w:t xml:space="preserve"> </w:t>
      </w:r>
      <w:r w:rsidR="0037156F" w:rsidRPr="0037156F">
        <w:rPr>
          <w:sz w:val="28"/>
          <w:szCs w:val="28"/>
        </w:rPr>
        <w:t xml:space="preserve">согласно </w:t>
      </w:r>
      <w:hyperlink r:id="rId29" w:anchor="z20347" w:history="1">
        <w:r w:rsidR="0037156F" w:rsidRPr="0037156F">
          <w:rPr>
            <w:sz w:val="28"/>
            <w:szCs w:val="28"/>
          </w:rPr>
          <w:t xml:space="preserve">приложению </w:t>
        </w:r>
      </w:hyperlink>
      <w:r w:rsidR="00600E67">
        <w:rPr>
          <w:sz w:val="28"/>
          <w:szCs w:val="28"/>
        </w:rPr>
        <w:t>2</w:t>
      </w:r>
      <w:r w:rsidR="00791CE8">
        <w:rPr>
          <w:sz w:val="28"/>
          <w:szCs w:val="28"/>
        </w:rPr>
        <w:t>7</w:t>
      </w:r>
      <w:r w:rsidR="00AC5F28">
        <w:rPr>
          <w:sz w:val="28"/>
          <w:szCs w:val="28"/>
        </w:rPr>
        <w:br/>
      </w:r>
      <w:r w:rsidR="0037156F" w:rsidRPr="0037156F">
        <w:rPr>
          <w:sz w:val="28"/>
          <w:szCs w:val="28"/>
        </w:rPr>
        <w:t>к настоящему приказу;</w:t>
      </w:r>
    </w:p>
    <w:p w14:paraId="3624B455" w14:textId="1DD68A10" w:rsidR="0037156F" w:rsidRDefault="00C87F26" w:rsidP="0037156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4FA1">
        <w:rPr>
          <w:sz w:val="28"/>
          <w:szCs w:val="28"/>
        </w:rPr>
        <w:t>8</w:t>
      </w:r>
      <w:r w:rsidR="0037156F" w:rsidRPr="0037156F">
        <w:rPr>
          <w:sz w:val="28"/>
          <w:szCs w:val="28"/>
        </w:rPr>
        <w:t xml:space="preserve">) форму декларации для </w:t>
      </w:r>
      <w:r w:rsidR="007C66E8">
        <w:rPr>
          <w:sz w:val="28"/>
          <w:szCs w:val="28"/>
        </w:rPr>
        <w:t>налого</w:t>
      </w:r>
      <w:r w:rsidR="0037156F" w:rsidRPr="0037156F">
        <w:rPr>
          <w:sz w:val="28"/>
          <w:szCs w:val="28"/>
        </w:rPr>
        <w:t>плательщиков</w:t>
      </w:r>
      <w:r w:rsidR="005F019F">
        <w:rPr>
          <w:sz w:val="28"/>
          <w:szCs w:val="28"/>
        </w:rPr>
        <w:t>, применяющих специальный налоговый режим для крестьянских или фермерских хозяйств</w:t>
      </w:r>
      <w:r w:rsidR="0037156F" w:rsidRPr="0037156F">
        <w:rPr>
          <w:sz w:val="28"/>
          <w:szCs w:val="28"/>
        </w:rPr>
        <w:t xml:space="preserve"> (форма 920.00)</w:t>
      </w:r>
      <w:r w:rsidR="00814785" w:rsidRPr="00814785">
        <w:rPr>
          <w:sz w:val="28"/>
          <w:szCs w:val="28"/>
        </w:rPr>
        <w:t xml:space="preserve"> </w:t>
      </w:r>
      <w:r w:rsidR="00814785" w:rsidRPr="00BA11F8">
        <w:rPr>
          <w:sz w:val="28"/>
          <w:szCs w:val="28"/>
        </w:rPr>
        <w:t>с пояснением по ее составлению</w:t>
      </w:r>
      <w:r w:rsidR="0037156F" w:rsidRPr="0037156F">
        <w:rPr>
          <w:sz w:val="28"/>
          <w:szCs w:val="28"/>
        </w:rPr>
        <w:t xml:space="preserve"> согласно </w:t>
      </w:r>
      <w:hyperlink r:id="rId30" w:anchor="z20792" w:history="1">
        <w:r w:rsidR="0037156F" w:rsidRPr="0037156F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2</w:t>
      </w:r>
      <w:r w:rsidR="00791CE8">
        <w:rPr>
          <w:sz w:val="28"/>
          <w:szCs w:val="28"/>
        </w:rPr>
        <w:t>8</w:t>
      </w:r>
      <w:r w:rsidR="00AC5F28">
        <w:rPr>
          <w:sz w:val="28"/>
          <w:szCs w:val="28"/>
        </w:rPr>
        <w:br/>
      </w:r>
      <w:r w:rsidR="007C66E8">
        <w:rPr>
          <w:sz w:val="28"/>
          <w:szCs w:val="28"/>
        </w:rPr>
        <w:t>к настоящему приказу</w:t>
      </w:r>
      <w:r>
        <w:rPr>
          <w:sz w:val="28"/>
          <w:szCs w:val="28"/>
        </w:rPr>
        <w:t>;</w:t>
      </w:r>
    </w:p>
    <w:p w14:paraId="3881BEDA" w14:textId="2490A3E8" w:rsidR="00C87F26" w:rsidRDefault="00C87F26" w:rsidP="0037156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224FA1">
        <w:rPr>
          <w:sz w:val="28"/>
          <w:szCs w:val="28"/>
        </w:rPr>
        <w:t>9</w:t>
      </w:r>
      <w:r>
        <w:rPr>
          <w:sz w:val="28"/>
          <w:szCs w:val="28"/>
        </w:rPr>
        <w:t xml:space="preserve">) </w:t>
      </w:r>
      <w:r w:rsidRPr="00292E69">
        <w:rPr>
          <w:color w:val="000000"/>
          <w:sz w:val="28"/>
          <w:szCs w:val="28"/>
        </w:rPr>
        <w:t>Правила представления</w:t>
      </w:r>
      <w:r w:rsidRPr="00292E69">
        <w:rPr>
          <w:color w:val="000000"/>
          <w:sz w:val="28"/>
          <w:szCs w:val="28"/>
          <w:lang w:val="kk-KZ"/>
        </w:rPr>
        <w:t xml:space="preserve"> </w:t>
      </w:r>
      <w:r w:rsidRPr="00292E69">
        <w:rPr>
          <w:color w:val="000000"/>
          <w:sz w:val="28"/>
          <w:szCs w:val="28"/>
        </w:rPr>
        <w:t xml:space="preserve">форм налоговой отчетности согласно </w:t>
      </w:r>
      <w:hyperlink r:id="rId31" w:anchor="z20" w:history="1">
        <w:r w:rsidRPr="00292E69">
          <w:rPr>
            <w:color w:val="000000"/>
            <w:sz w:val="28"/>
            <w:szCs w:val="28"/>
          </w:rPr>
          <w:t xml:space="preserve">приложению </w:t>
        </w:r>
        <w:r>
          <w:rPr>
            <w:color w:val="000000"/>
            <w:sz w:val="28"/>
            <w:szCs w:val="28"/>
          </w:rPr>
          <w:t>2</w:t>
        </w:r>
      </w:hyperlink>
      <w:r w:rsidR="00791CE8">
        <w:rPr>
          <w:color w:val="000000"/>
          <w:sz w:val="28"/>
          <w:szCs w:val="28"/>
        </w:rPr>
        <w:t>9</w:t>
      </w:r>
      <w:r w:rsidRPr="00292E69">
        <w:rPr>
          <w:color w:val="000000"/>
          <w:sz w:val="28"/>
          <w:szCs w:val="28"/>
        </w:rPr>
        <w:t xml:space="preserve"> к настоящему приказу</w:t>
      </w:r>
      <w:r w:rsidR="00791CE8">
        <w:rPr>
          <w:color w:val="000000"/>
          <w:sz w:val="28"/>
          <w:szCs w:val="28"/>
        </w:rPr>
        <w:t>;</w:t>
      </w:r>
    </w:p>
    <w:p w14:paraId="0BA9B6F0" w14:textId="72B966CE" w:rsidR="00791CE8" w:rsidRPr="00791CE8" w:rsidRDefault="00791CE8" w:rsidP="00791CE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30) </w:t>
      </w:r>
      <w:r w:rsidRPr="00791CE8">
        <w:rPr>
          <w:bCs/>
          <w:sz w:val="28"/>
          <w:szCs w:val="28"/>
        </w:rPr>
        <w:t>Правила оказания государственных услуг «Прием налоговой отчетности», «Приостановление, возобновление представления налоговой отчетности»</w:t>
      </w:r>
      <w:r w:rsidR="00EF1064">
        <w:rPr>
          <w:bCs/>
          <w:sz w:val="28"/>
          <w:szCs w:val="28"/>
        </w:rPr>
        <w:t xml:space="preserve"> </w:t>
      </w:r>
      <w:r w:rsidR="00EF1064" w:rsidRPr="00292E69">
        <w:rPr>
          <w:color w:val="000000"/>
          <w:sz w:val="28"/>
          <w:szCs w:val="28"/>
        </w:rPr>
        <w:t xml:space="preserve">согласно </w:t>
      </w:r>
      <w:hyperlink r:id="rId32" w:anchor="z20" w:history="1">
        <w:r w:rsidR="00EF1064" w:rsidRPr="00292E69">
          <w:rPr>
            <w:color w:val="000000"/>
            <w:sz w:val="28"/>
            <w:szCs w:val="28"/>
          </w:rPr>
          <w:t xml:space="preserve">приложению </w:t>
        </w:r>
      </w:hyperlink>
      <w:r w:rsidR="00EF1064">
        <w:rPr>
          <w:color w:val="000000"/>
          <w:sz w:val="28"/>
          <w:szCs w:val="28"/>
        </w:rPr>
        <w:t>30</w:t>
      </w:r>
      <w:r w:rsidR="00EF1064" w:rsidRPr="00292E69">
        <w:rPr>
          <w:color w:val="000000"/>
          <w:sz w:val="28"/>
          <w:szCs w:val="28"/>
        </w:rPr>
        <w:t xml:space="preserve"> к настоящему приказу</w:t>
      </w:r>
      <w:r>
        <w:rPr>
          <w:bCs/>
          <w:sz w:val="28"/>
          <w:szCs w:val="28"/>
        </w:rPr>
        <w:t>.</w:t>
      </w:r>
    </w:p>
    <w:p w14:paraId="3926E5D0" w14:textId="16477973" w:rsidR="00D36DE2" w:rsidRDefault="00D36DE2" w:rsidP="00791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6E8">
        <w:rPr>
          <w:rFonts w:ascii="Times New Roman" w:hAnsi="Times New Roman" w:cs="Times New Roman"/>
          <w:sz w:val="28"/>
          <w:szCs w:val="28"/>
        </w:rPr>
        <w:t xml:space="preserve">2. </w:t>
      </w:r>
      <w:r w:rsidRPr="00064CAD">
        <w:rPr>
          <w:rFonts w:ascii="Times New Roman" w:hAnsi="Times New Roman" w:cs="Times New Roman"/>
          <w:sz w:val="28"/>
          <w:szCs w:val="28"/>
        </w:rPr>
        <w:t>Комитету государственны</w:t>
      </w:r>
      <w:r w:rsidR="00427848">
        <w:rPr>
          <w:rFonts w:ascii="Times New Roman" w:hAnsi="Times New Roman" w:cs="Times New Roman"/>
          <w:sz w:val="28"/>
          <w:szCs w:val="28"/>
        </w:rPr>
        <w:t>х доходов Министерства финансов</w:t>
      </w:r>
      <w:r w:rsidR="00427848">
        <w:rPr>
          <w:rFonts w:ascii="Times New Roman" w:hAnsi="Times New Roman" w:cs="Times New Roman"/>
          <w:sz w:val="28"/>
          <w:szCs w:val="28"/>
        </w:rPr>
        <w:br/>
      </w:r>
      <w:r w:rsidRPr="00064CAD">
        <w:rPr>
          <w:rFonts w:ascii="Times New Roman" w:hAnsi="Times New Roman" w:cs="Times New Roman"/>
          <w:sz w:val="28"/>
          <w:szCs w:val="28"/>
        </w:rPr>
        <w:t xml:space="preserve">Республики Казахстан в </w:t>
      </w:r>
      <w:r w:rsidR="00DE4CBE">
        <w:rPr>
          <w:rFonts w:ascii="Times New Roman" w:hAnsi="Times New Roman" w:cs="Times New Roman"/>
          <w:sz w:val="28"/>
          <w:szCs w:val="28"/>
        </w:rPr>
        <w:t>установленном законодательством</w:t>
      </w:r>
      <w:r w:rsidR="00DE4CBE">
        <w:rPr>
          <w:rFonts w:ascii="Times New Roman" w:hAnsi="Times New Roman" w:cs="Times New Roman"/>
          <w:sz w:val="28"/>
          <w:szCs w:val="28"/>
        </w:rPr>
        <w:br/>
      </w:r>
      <w:r w:rsidR="005B0830" w:rsidRPr="005B0830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Pr="00064CAD">
        <w:rPr>
          <w:rFonts w:ascii="Times New Roman" w:hAnsi="Times New Roman" w:cs="Times New Roman"/>
          <w:sz w:val="28"/>
          <w:szCs w:val="28"/>
        </w:rPr>
        <w:t>порядке обеспечить:</w:t>
      </w:r>
    </w:p>
    <w:p w14:paraId="244B3A99" w14:textId="77777777" w:rsidR="00D36DE2" w:rsidRPr="00064CAD" w:rsidRDefault="00D36DE2" w:rsidP="00791C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4CAD">
        <w:rPr>
          <w:rFonts w:ascii="Times New Roman" w:hAnsi="Times New Roman" w:cs="Times New Roman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7513D7D8" w14:textId="646885DE" w:rsidR="00D36DE2" w:rsidRDefault="00D36DE2" w:rsidP="00791CE8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CAD">
        <w:rPr>
          <w:rFonts w:ascii="Times New Roman" w:hAnsi="Times New Roman" w:cs="Times New Roman"/>
          <w:sz w:val="28"/>
          <w:szCs w:val="28"/>
        </w:rPr>
        <w:t xml:space="preserve">2) размещение настоящего приказа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064CAD">
        <w:rPr>
          <w:rFonts w:ascii="Times New Roman" w:hAnsi="Times New Roman" w:cs="Times New Roman"/>
          <w:sz w:val="28"/>
          <w:szCs w:val="28"/>
        </w:rPr>
        <w:t>нтернет-ресурсе</w:t>
      </w:r>
      <w:proofErr w:type="spellEnd"/>
      <w:r w:rsidRPr="00064CAD"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E69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5B0830">
        <w:rPr>
          <w:rFonts w:ascii="Times New Roman" w:hAnsi="Times New Roman" w:cs="Times New Roman"/>
          <w:sz w:val="28"/>
          <w:szCs w:val="28"/>
        </w:rPr>
        <w:t>;</w:t>
      </w:r>
    </w:p>
    <w:p w14:paraId="16421B99" w14:textId="77777777" w:rsidR="005B0830" w:rsidRPr="005B0830" w:rsidRDefault="005B0830" w:rsidP="005B0830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30">
        <w:rPr>
          <w:rFonts w:ascii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31BC4F0B" w14:textId="75546968" w:rsidR="00D36DE2" w:rsidRDefault="00814785" w:rsidP="00791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z84"/>
      <w:r>
        <w:rPr>
          <w:rFonts w:ascii="Times New Roman" w:hAnsi="Times New Roman" w:cs="Times New Roman"/>
          <w:sz w:val="28"/>
          <w:szCs w:val="28"/>
        </w:rPr>
        <w:t>3</w:t>
      </w:r>
      <w:r w:rsidR="00D36DE2" w:rsidRPr="00064CAD">
        <w:rPr>
          <w:rFonts w:ascii="Times New Roman" w:hAnsi="Times New Roman" w:cs="Times New Roman"/>
          <w:sz w:val="28"/>
          <w:szCs w:val="28"/>
        </w:rPr>
        <w:t>. Настоящий приказ вводится в действие с 1 января 20</w:t>
      </w:r>
      <w:r w:rsidR="00D36DE2">
        <w:rPr>
          <w:rFonts w:ascii="Times New Roman" w:hAnsi="Times New Roman" w:cs="Times New Roman"/>
          <w:sz w:val="28"/>
          <w:szCs w:val="28"/>
        </w:rPr>
        <w:t xml:space="preserve">26 </w:t>
      </w:r>
      <w:r w:rsidR="00D36DE2" w:rsidRPr="00064CAD">
        <w:rPr>
          <w:rFonts w:ascii="Times New Roman" w:hAnsi="Times New Roman" w:cs="Times New Roman"/>
          <w:sz w:val="28"/>
          <w:szCs w:val="28"/>
        </w:rPr>
        <w:t>года и подлежит официальному опубликованию.</w:t>
      </w:r>
      <w:bookmarkEnd w:id="1"/>
    </w:p>
    <w:p w14:paraId="20312653" w14:textId="77777777" w:rsidR="001B714F" w:rsidRDefault="001B714F" w:rsidP="00D36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pPr w:leftFromText="180" w:rightFromText="180" w:vertAnchor="text" w:horzAnchor="margin" w:tblpXSpec="right" w:tblpY="321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1B714F" w14:paraId="36C66ACA" w14:textId="77777777" w:rsidTr="001B714F">
        <w:tc>
          <w:tcPr>
            <w:tcW w:w="3652" w:type="dxa"/>
            <w:hideMark/>
          </w:tcPr>
          <w:p w14:paraId="18980304" w14:textId="77777777" w:rsidR="001B714F" w:rsidRDefault="001B714F" w:rsidP="001B7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AB86129" w14:textId="77777777" w:rsidR="001B714F" w:rsidRDefault="001B714F" w:rsidP="001B714F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E7417EB" w14:textId="77777777" w:rsidR="001B714F" w:rsidRDefault="001B714F" w:rsidP="001B714F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FB87BE" w14:textId="36C122A9" w:rsidR="00D36DE2" w:rsidRDefault="00D36DE2" w:rsidP="00D36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1C1C629" w14:textId="17897FA2" w:rsidR="00C87F26" w:rsidRDefault="00C87F26" w:rsidP="00D36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0F223A0" w14:textId="7C7A06AC" w:rsidR="00C87F26" w:rsidRPr="005B0830" w:rsidRDefault="00C87F26" w:rsidP="001B32A2">
      <w:pPr>
        <w:spacing w:after="0" w:line="240" w:lineRule="auto"/>
        <w:ind w:right="5809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0830">
        <w:rPr>
          <w:rFonts w:ascii="Times New Roman" w:hAnsi="Times New Roman" w:cs="Times New Roman"/>
          <w:sz w:val="28"/>
          <w:szCs w:val="28"/>
          <w:lang w:val="kk-KZ"/>
        </w:rPr>
        <w:t>«СОГЛАСОВАН»</w:t>
      </w:r>
    </w:p>
    <w:p w14:paraId="705EE373" w14:textId="5C60F7E8" w:rsidR="00C87F26" w:rsidRPr="00C87F26" w:rsidRDefault="00C87F26" w:rsidP="00C87F26">
      <w:pPr>
        <w:spacing w:after="0" w:line="240" w:lineRule="auto"/>
        <w:ind w:right="58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13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1B32A2">
        <w:rPr>
          <w:rFonts w:ascii="Times New Roman" w:hAnsi="Times New Roman" w:cs="Times New Roman"/>
          <w:sz w:val="28"/>
          <w:szCs w:val="28"/>
        </w:rPr>
        <w:t>искусственного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2A2">
        <w:rPr>
          <w:rFonts w:ascii="Times New Roman" w:hAnsi="Times New Roman" w:cs="Times New Roman"/>
          <w:sz w:val="28"/>
          <w:szCs w:val="28"/>
        </w:rPr>
        <w:t>интеллекта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2A2">
        <w:rPr>
          <w:rFonts w:ascii="Times New Roman" w:hAnsi="Times New Roman" w:cs="Times New Roman"/>
          <w:sz w:val="28"/>
          <w:szCs w:val="28"/>
        </w:rPr>
        <w:t xml:space="preserve">и </w:t>
      </w:r>
      <w:r w:rsidRPr="006D4130">
        <w:rPr>
          <w:rFonts w:ascii="Times New Roman" w:hAnsi="Times New Roman" w:cs="Times New Roman"/>
          <w:sz w:val="28"/>
          <w:szCs w:val="28"/>
        </w:rPr>
        <w:t>цифрового развития Республики Казахстан</w:t>
      </w:r>
    </w:p>
    <w:sectPr w:rsidR="00C87F26" w:rsidRPr="00C87F26" w:rsidSect="00AC5F28">
      <w:headerReference w:type="default" r:id="rId33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E4BF7" w14:textId="77777777" w:rsidR="00D94A91" w:rsidRDefault="00D94A91" w:rsidP="00814785">
      <w:pPr>
        <w:spacing w:after="0" w:line="240" w:lineRule="auto"/>
      </w:pPr>
      <w:r>
        <w:separator/>
      </w:r>
    </w:p>
  </w:endnote>
  <w:endnote w:type="continuationSeparator" w:id="0">
    <w:p w14:paraId="2FA34B75" w14:textId="77777777" w:rsidR="00D94A91" w:rsidRDefault="00D94A91" w:rsidP="0081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5F153" w14:textId="77777777" w:rsidR="00D94A91" w:rsidRDefault="00D94A91" w:rsidP="00814785">
      <w:pPr>
        <w:spacing w:after="0" w:line="240" w:lineRule="auto"/>
      </w:pPr>
      <w:r>
        <w:separator/>
      </w:r>
    </w:p>
  </w:footnote>
  <w:footnote w:type="continuationSeparator" w:id="0">
    <w:p w14:paraId="5D006D31" w14:textId="77777777" w:rsidR="00D94A91" w:rsidRDefault="00D94A91" w:rsidP="00814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8457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19D507D" w14:textId="01D62AC6" w:rsidR="00814785" w:rsidRPr="00AC5F28" w:rsidRDefault="0081478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5F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5F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C5F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4BB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C5F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B25A9AB" w14:textId="77777777" w:rsidR="00814785" w:rsidRDefault="0081478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FA"/>
    <w:rsid w:val="00025502"/>
    <w:rsid w:val="000263BB"/>
    <w:rsid w:val="00027FF6"/>
    <w:rsid w:val="00090128"/>
    <w:rsid w:val="00096442"/>
    <w:rsid w:val="000A4908"/>
    <w:rsid w:val="000C4899"/>
    <w:rsid w:val="00130B63"/>
    <w:rsid w:val="0015409A"/>
    <w:rsid w:val="00182D3C"/>
    <w:rsid w:val="001A7FFA"/>
    <w:rsid w:val="001B32A2"/>
    <w:rsid w:val="001B714F"/>
    <w:rsid w:val="001F5E6E"/>
    <w:rsid w:val="0022302B"/>
    <w:rsid w:val="00224FA1"/>
    <w:rsid w:val="002665FB"/>
    <w:rsid w:val="002B0458"/>
    <w:rsid w:val="002C4BB1"/>
    <w:rsid w:val="00325376"/>
    <w:rsid w:val="0037156F"/>
    <w:rsid w:val="0038266F"/>
    <w:rsid w:val="003A30DF"/>
    <w:rsid w:val="00411542"/>
    <w:rsid w:val="00412B78"/>
    <w:rsid w:val="004153C6"/>
    <w:rsid w:val="00427848"/>
    <w:rsid w:val="004305D5"/>
    <w:rsid w:val="00435110"/>
    <w:rsid w:val="00466387"/>
    <w:rsid w:val="00494E4F"/>
    <w:rsid w:val="00540FB2"/>
    <w:rsid w:val="00547423"/>
    <w:rsid w:val="00572D25"/>
    <w:rsid w:val="00584849"/>
    <w:rsid w:val="00591C3D"/>
    <w:rsid w:val="005B0830"/>
    <w:rsid w:val="005F019F"/>
    <w:rsid w:val="00600E67"/>
    <w:rsid w:val="006337FE"/>
    <w:rsid w:val="0066766D"/>
    <w:rsid w:val="0068420F"/>
    <w:rsid w:val="006A1303"/>
    <w:rsid w:val="006D4130"/>
    <w:rsid w:val="006F3824"/>
    <w:rsid w:val="007416FC"/>
    <w:rsid w:val="007642EF"/>
    <w:rsid w:val="00791CE8"/>
    <w:rsid w:val="007C21A3"/>
    <w:rsid w:val="007C66E8"/>
    <w:rsid w:val="007D2731"/>
    <w:rsid w:val="007F26EE"/>
    <w:rsid w:val="00814785"/>
    <w:rsid w:val="00887655"/>
    <w:rsid w:val="008A2C25"/>
    <w:rsid w:val="008C5DF7"/>
    <w:rsid w:val="00952FED"/>
    <w:rsid w:val="00971FC2"/>
    <w:rsid w:val="00985609"/>
    <w:rsid w:val="00A44369"/>
    <w:rsid w:val="00AC5F28"/>
    <w:rsid w:val="00AF01F4"/>
    <w:rsid w:val="00B3295C"/>
    <w:rsid w:val="00B76485"/>
    <w:rsid w:val="00BA3A3B"/>
    <w:rsid w:val="00BE18D5"/>
    <w:rsid w:val="00C1648E"/>
    <w:rsid w:val="00C50019"/>
    <w:rsid w:val="00C72287"/>
    <w:rsid w:val="00C87F26"/>
    <w:rsid w:val="00D36DE2"/>
    <w:rsid w:val="00D84910"/>
    <w:rsid w:val="00D94A91"/>
    <w:rsid w:val="00DE4CBE"/>
    <w:rsid w:val="00E14133"/>
    <w:rsid w:val="00E25C30"/>
    <w:rsid w:val="00E26AE1"/>
    <w:rsid w:val="00E734F4"/>
    <w:rsid w:val="00EB0DD3"/>
    <w:rsid w:val="00EF1064"/>
    <w:rsid w:val="00F01BA3"/>
    <w:rsid w:val="00F14959"/>
    <w:rsid w:val="00F36DA9"/>
    <w:rsid w:val="00F63827"/>
    <w:rsid w:val="00F87026"/>
    <w:rsid w:val="00FC312E"/>
    <w:rsid w:val="00FD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BD83"/>
  <w15:chartTrackingRefBased/>
  <w15:docId w15:val="{AA5BD423-16D1-4A7B-AE6F-F4AF548D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7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7FFA"/>
    <w:rPr>
      <w:color w:val="0000FF"/>
      <w:u w:val="single"/>
    </w:rPr>
  </w:style>
  <w:style w:type="table" w:styleId="a5">
    <w:name w:val="Table Grid"/>
    <w:basedOn w:val="a1"/>
    <w:rsid w:val="001B7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63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38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14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4785"/>
  </w:style>
  <w:style w:type="paragraph" w:styleId="aa">
    <w:name w:val="footer"/>
    <w:basedOn w:val="a"/>
    <w:link w:val="ab"/>
    <w:uiPriority w:val="99"/>
    <w:unhideWhenUsed/>
    <w:rsid w:val="00814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4785"/>
  </w:style>
  <w:style w:type="character" w:styleId="ac">
    <w:name w:val="annotation reference"/>
    <w:basedOn w:val="a0"/>
    <w:uiPriority w:val="99"/>
    <w:semiHidden/>
    <w:unhideWhenUsed/>
    <w:rsid w:val="008876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8765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8765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876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876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V2000019897" TargetMode="External"/><Relationship Id="rId18" Type="http://schemas.openxmlformats.org/officeDocument/2006/relationships/hyperlink" Target="http://adilet.zan.kz/rus/docs/V2000019897" TargetMode="External"/><Relationship Id="rId26" Type="http://schemas.openxmlformats.org/officeDocument/2006/relationships/hyperlink" Target="http://adilet.zan.kz/rus/docs/V200001989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dilet.zan.kz/rus/docs/V200001989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adilet.zan.kz/rus/docs/V2500036331" TargetMode="External"/><Relationship Id="rId12" Type="http://schemas.openxmlformats.org/officeDocument/2006/relationships/hyperlink" Target="http://adilet.zan.kz/rus/docs/V2000019897" TargetMode="External"/><Relationship Id="rId17" Type="http://schemas.openxmlformats.org/officeDocument/2006/relationships/hyperlink" Target="http://adilet.zan.kz/rus/docs/V2000019897" TargetMode="External"/><Relationship Id="rId25" Type="http://schemas.openxmlformats.org/officeDocument/2006/relationships/hyperlink" Target="http://adilet.zan.kz/rus/docs/V2000019897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V2000019897" TargetMode="External"/><Relationship Id="rId20" Type="http://schemas.openxmlformats.org/officeDocument/2006/relationships/hyperlink" Target="http://adilet.zan.kz/rus/docs/V2000019897" TargetMode="External"/><Relationship Id="rId29" Type="http://schemas.openxmlformats.org/officeDocument/2006/relationships/hyperlink" Target="http://adilet.zan.kz/rus/docs/V2000019897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dilet.zan.kz/rus/docs/Z1300000088" TargetMode="External"/><Relationship Id="rId11" Type="http://schemas.openxmlformats.org/officeDocument/2006/relationships/hyperlink" Target="http://adilet.zan.kz/rus/docs/V2000019897" TargetMode="External"/><Relationship Id="rId24" Type="http://schemas.openxmlformats.org/officeDocument/2006/relationships/hyperlink" Target="http://adilet.zan.kz/rus/docs/V2000019897" TargetMode="External"/><Relationship Id="rId32" Type="http://schemas.openxmlformats.org/officeDocument/2006/relationships/hyperlink" Target="http://www.adilet.zan.kz/rus/docs/V2500036331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adilet.zan.kz/rus/docs/V2000019897" TargetMode="External"/><Relationship Id="rId23" Type="http://schemas.openxmlformats.org/officeDocument/2006/relationships/hyperlink" Target="http://adilet.zan.kz/rus/docs/V2000019897" TargetMode="External"/><Relationship Id="rId28" Type="http://schemas.openxmlformats.org/officeDocument/2006/relationships/hyperlink" Target="http://adilet.zan.kz/rus/docs/V2000019897" TargetMode="External"/><Relationship Id="rId10" Type="http://schemas.openxmlformats.org/officeDocument/2006/relationships/hyperlink" Target="http://adilet.zan.kz/rus/docs/V2000019897" TargetMode="External"/><Relationship Id="rId19" Type="http://schemas.openxmlformats.org/officeDocument/2006/relationships/hyperlink" Target="http://adilet.zan.kz/rus/docs/V2000019897" TargetMode="External"/><Relationship Id="rId31" Type="http://schemas.openxmlformats.org/officeDocument/2006/relationships/hyperlink" Target="http://www.adilet.zan.kz/rus/docs/V250003633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dilet.zan.kz/rus/docs/V2000019897" TargetMode="External"/><Relationship Id="rId14" Type="http://schemas.openxmlformats.org/officeDocument/2006/relationships/hyperlink" Target="http://adilet.zan.kz/rus/docs/V2000019897" TargetMode="External"/><Relationship Id="rId22" Type="http://schemas.openxmlformats.org/officeDocument/2006/relationships/hyperlink" Target="http://adilet.zan.kz/rus/docs/V2000019897" TargetMode="External"/><Relationship Id="rId27" Type="http://schemas.openxmlformats.org/officeDocument/2006/relationships/hyperlink" Target="http://adilet.zan.kz/rus/docs/V2000019897" TargetMode="External"/><Relationship Id="rId30" Type="http://schemas.openxmlformats.org/officeDocument/2006/relationships/hyperlink" Target="http://adilet.zan.kz/rus/docs/V2000019897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adilet.zan.kz/rus/docs/V2000019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Карлыгаш Абишева Мухамедкаримовна</dc:creator>
  <cp:keywords/>
  <dc:description/>
  <cp:lastModifiedBy>Момышева Эльмира Кадиржановна</cp:lastModifiedBy>
  <cp:revision>4</cp:revision>
  <cp:lastPrinted>2025-10-03T11:18:00Z</cp:lastPrinted>
  <dcterms:created xsi:type="dcterms:W3CDTF">2025-10-09T11:06:00Z</dcterms:created>
  <dcterms:modified xsi:type="dcterms:W3CDTF">2025-10-09T12:18:00Z</dcterms:modified>
</cp:coreProperties>
</file>